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8F" w:rsidRDefault="0099698F" w:rsidP="008B193C">
      <w:pPr>
        <w:spacing w:after="0" w:line="240" w:lineRule="auto"/>
      </w:pPr>
    </w:p>
    <w:tbl>
      <w:tblPr>
        <w:tblpPr w:leftFromText="180" w:rightFromText="180" w:bottomFromText="200" w:vertAnchor="text" w:horzAnchor="margin" w:tblpY="406"/>
        <w:tblW w:w="9889" w:type="dxa"/>
        <w:tblLook w:val="04A0"/>
      </w:tblPr>
      <w:tblGrid>
        <w:gridCol w:w="9889"/>
      </w:tblGrid>
      <w:tr w:rsidR="0099698F" w:rsidRPr="009C303B" w:rsidTr="00BB2A55">
        <w:tc>
          <w:tcPr>
            <w:tcW w:w="9889" w:type="dxa"/>
            <w:hideMark/>
          </w:tcPr>
          <w:p w:rsidR="0099698F" w:rsidRPr="0099698F" w:rsidRDefault="0099698F" w:rsidP="00BB2A55">
            <w:pPr>
              <w:tabs>
                <w:tab w:val="left" w:pos="709"/>
              </w:tabs>
              <w:spacing w:line="240" w:lineRule="auto"/>
              <w:ind w:left="4678" w:righ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:rsidR="0099698F" w:rsidRPr="0099698F" w:rsidRDefault="0099698F" w:rsidP="003B1CAC">
            <w:pPr>
              <w:tabs>
                <w:tab w:val="left" w:pos="709"/>
              </w:tabs>
              <w:spacing w:after="0" w:line="240" w:lineRule="auto"/>
              <w:ind w:left="4678" w:righ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Наказ </w:t>
            </w:r>
            <w:r w:rsidR="00634DC9" w:rsidRPr="00634D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 будівництва, архітектури та землекористування</w:t>
            </w:r>
            <w:r w:rsidR="00634DC9"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</w:p>
          <w:p w:rsidR="0099698F" w:rsidRPr="009C303B" w:rsidRDefault="0099698F" w:rsidP="00A73FCF">
            <w:pPr>
              <w:tabs>
                <w:tab w:val="left" w:pos="709"/>
              </w:tabs>
              <w:ind w:left="4678" w:right="317"/>
              <w:jc w:val="both"/>
              <w:rPr>
                <w:sz w:val="28"/>
                <w:szCs w:val="28"/>
              </w:rPr>
            </w:pPr>
            <w:r w:rsidRPr="0099698F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A73F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05.10.2020</w:t>
            </w:r>
            <w:r w:rsidR="00A73FCF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73FC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</w:t>
            </w:r>
          </w:p>
        </w:tc>
      </w:tr>
    </w:tbl>
    <w:p w:rsidR="00F76A35" w:rsidRPr="00BB2A55" w:rsidRDefault="00F76A35" w:rsidP="00BB2A55">
      <w:pPr>
        <w:shd w:val="clear" w:color="auto" w:fill="FFFFFF"/>
        <w:spacing w:before="120" w:after="120" w:line="240" w:lineRule="auto"/>
        <w:ind w:right="448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ОГОЛОШЕННЯ</w:t>
      </w:r>
    </w:p>
    <w:p w:rsidR="00314D12" w:rsidRPr="00BB2A55" w:rsidRDefault="00314D12" w:rsidP="00BB2A55">
      <w:pPr>
        <w:shd w:val="clear" w:color="auto" w:fill="FFFFFF"/>
        <w:spacing w:before="120" w:after="120" w:line="240" w:lineRule="auto"/>
        <w:ind w:left="450" w:right="44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 добір</w:t>
      </w:r>
      <w:r w:rsidR="00F76A35" w:rsidRPr="00BB2A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B0903" w:rsidRPr="00AB5965">
        <w:rPr>
          <w:rFonts w:ascii="Times New Roman" w:hAnsi="Times New Roman" w:cs="Times New Roman"/>
          <w:sz w:val="28"/>
          <w:szCs w:val="28"/>
        </w:rPr>
        <w:t>на зайняття вакантн</w:t>
      </w:r>
      <w:r w:rsidR="007B0903">
        <w:rPr>
          <w:rFonts w:ascii="Times New Roman" w:hAnsi="Times New Roman" w:cs="Times New Roman"/>
          <w:sz w:val="28"/>
          <w:szCs w:val="28"/>
        </w:rPr>
        <w:t xml:space="preserve">их </w:t>
      </w:r>
      <w:r w:rsidR="007B0903" w:rsidRPr="00AB5965">
        <w:rPr>
          <w:rFonts w:ascii="Times New Roman" w:hAnsi="Times New Roman" w:cs="Times New Roman"/>
          <w:sz w:val="28"/>
          <w:szCs w:val="28"/>
        </w:rPr>
        <w:t>посад головн</w:t>
      </w:r>
      <w:r w:rsidR="007B0903">
        <w:rPr>
          <w:rFonts w:ascii="Times New Roman" w:hAnsi="Times New Roman" w:cs="Times New Roman"/>
          <w:sz w:val="28"/>
          <w:szCs w:val="28"/>
        </w:rPr>
        <w:t>их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спеціаліст</w:t>
      </w:r>
      <w:r w:rsidR="007B0903">
        <w:rPr>
          <w:rFonts w:ascii="Times New Roman" w:hAnsi="Times New Roman" w:cs="Times New Roman"/>
          <w:sz w:val="28"/>
          <w:szCs w:val="28"/>
        </w:rPr>
        <w:t>ів</w:t>
      </w:r>
      <w:r w:rsidR="007B0903" w:rsidRPr="00AB5965">
        <w:rPr>
          <w:rFonts w:ascii="Times New Roman" w:hAnsi="Times New Roman" w:cs="Times New Roman"/>
          <w:sz w:val="28"/>
          <w:szCs w:val="28"/>
        </w:rPr>
        <w:t xml:space="preserve"> </w:t>
      </w:r>
      <w:r w:rsidR="00634DC9" w:rsidRPr="00634DC9">
        <w:rPr>
          <w:rFonts w:ascii="Times New Roman" w:hAnsi="Times New Roman" w:cs="Times New Roman"/>
          <w:sz w:val="28"/>
          <w:szCs w:val="28"/>
        </w:rPr>
        <w:t xml:space="preserve">відділу капітального будівництва Управління будівництва, архітектури та землекористування </w:t>
      </w:r>
      <w:r w:rsidR="007B0903" w:rsidRPr="00634DC9">
        <w:rPr>
          <w:rFonts w:ascii="Times New Roman" w:hAnsi="Times New Roman" w:cs="Times New Roman"/>
          <w:sz w:val="28"/>
          <w:szCs w:val="28"/>
        </w:rPr>
        <w:t xml:space="preserve">Деснянської районної в місті Києві державної адміністрації, </w:t>
      </w:r>
      <w:r w:rsidR="00634DC9" w:rsidRPr="00634DC9">
        <w:rPr>
          <w:rFonts w:ascii="Times New Roman" w:hAnsi="Times New Roman" w:cs="Times New Roman"/>
          <w:sz w:val="28"/>
          <w:szCs w:val="28"/>
        </w:rPr>
        <w:t>2</w:t>
      </w:r>
      <w:r w:rsidR="007B0903" w:rsidRPr="00634DC9">
        <w:rPr>
          <w:rFonts w:ascii="Times New Roman" w:hAnsi="Times New Roman" w:cs="Times New Roman"/>
          <w:sz w:val="28"/>
          <w:szCs w:val="28"/>
        </w:rPr>
        <w:t xml:space="preserve"> посади (категорія «В»)</w:t>
      </w:r>
      <w:r w:rsidR="00E23F37" w:rsidRPr="00634DC9">
        <w:rPr>
          <w:rFonts w:ascii="Times New Roman" w:hAnsi="Times New Roman" w:cs="Times New Roman"/>
          <w:sz w:val="28"/>
          <w:szCs w:val="28"/>
        </w:rPr>
        <w:t>,</w:t>
      </w:r>
      <w:r w:rsidR="00E23F37" w:rsidRPr="00634DC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9"/>
        <w:gridCol w:w="1769"/>
        <w:gridCol w:w="7729"/>
      </w:tblGrid>
      <w:tr w:rsidR="00314D12" w:rsidRPr="00314D12" w:rsidTr="005756C0">
        <w:trPr>
          <w:trHeight w:val="987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314D12" w:rsidP="003B1CAC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 та категорія посади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стосовно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5756C0" w:rsidRDefault="00415673" w:rsidP="00634DC9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оловн</w:t>
            </w:r>
            <w:r w:rsidRPr="007B0903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спеціаліст відділу 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>капітального будівництва Управління будівництва, архітектури та землекористування</w:t>
            </w:r>
            <w:r w:rsidR="00634DC9" w:rsidRPr="000C7C3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Деснянської районної в місті Києві державної адміністрації</w:t>
            </w:r>
            <w:r w:rsidR="007B090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4DC9"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7B0903">
              <w:rPr>
                <w:rFonts w:ascii="Times New Roman" w:hAnsi="Times New Roman" w:cs="Times New Roman"/>
                <w:sz w:val="28"/>
                <w:szCs w:val="28"/>
              </w:rPr>
              <w:t xml:space="preserve"> посади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(категорія «В»)</w:t>
            </w:r>
          </w:p>
        </w:tc>
      </w:tr>
      <w:tr w:rsidR="00314D12" w:rsidRPr="00314D12" w:rsidTr="005756C0">
        <w:trPr>
          <w:trHeight w:val="266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n766"/>
            <w:bookmarkEnd w:id="0"/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34DC9" w:rsidRPr="00634DC9" w:rsidRDefault="00415673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Забезпечення освоєння бюджетних коштів по об’єктах передбачених Програмою економічного і соціального розвитку міста Києва </w:t>
            </w:r>
            <w:r w:rsidR="00634DC9" w:rsidRPr="00634DC9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 відповідний рік </w:t>
            </w:r>
            <w:r w:rsidR="00634DC9"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на території Деснянського району. </w:t>
            </w:r>
          </w:p>
          <w:p w:rsidR="00634DC9" w:rsidRPr="00634DC9" w:rsidRDefault="00634DC9" w:rsidP="00634DC9">
            <w:pPr>
              <w:pStyle w:val="a9"/>
              <w:tabs>
                <w:tab w:val="left" w:pos="0"/>
                <w:tab w:val="left" w:pos="567"/>
                <w:tab w:val="left" w:pos="1560"/>
              </w:tabs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634DC9">
              <w:rPr>
                <w:b w:val="0"/>
                <w:sz w:val="28"/>
                <w:szCs w:val="28"/>
              </w:rPr>
              <w:t>2. Вміння складати та перевіряти кошторисні розрахунки вартості робіт</w:t>
            </w:r>
            <w:r w:rsidRPr="00634DC9">
              <w:rPr>
                <w:b w:val="0"/>
                <w:iCs/>
                <w:sz w:val="28"/>
                <w:szCs w:val="28"/>
              </w:rPr>
              <w:t>.</w:t>
            </w:r>
          </w:p>
          <w:p w:rsidR="00634DC9" w:rsidRPr="00634DC9" w:rsidRDefault="00634DC9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3. Здійснення технічного нагляду (розробка проєктів договорів на здійснення технічного нагляду), контроль за відповідністю обсягів та якості виконаних робіт проєкту, технічним умовам і стандартам. </w:t>
            </w:r>
          </w:p>
          <w:p w:rsidR="00634DC9" w:rsidRPr="00634DC9" w:rsidRDefault="00634DC9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4. Вміння працювати в системі «</w:t>
            </w:r>
            <w:proofErr w:type="spellStart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Прозорро</w:t>
            </w:r>
            <w:proofErr w:type="spellEnd"/>
            <w:r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  <w:p w:rsidR="00634DC9" w:rsidRPr="00634DC9" w:rsidRDefault="00634DC9" w:rsidP="00634DC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>5. Співпраця з органами державного архітектурно-будівельного контролю з питань самочинно збудованих об’єктів містобудування.</w:t>
            </w:r>
          </w:p>
          <w:p w:rsidR="00415673" w:rsidRPr="00634DC9" w:rsidRDefault="00634DC9" w:rsidP="00634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DC9">
              <w:rPr>
                <w:rFonts w:ascii="Times New Roman" w:hAnsi="Times New Roman" w:cs="Times New Roman"/>
                <w:sz w:val="28"/>
                <w:szCs w:val="28"/>
              </w:rPr>
              <w:t xml:space="preserve">6. Опрацювання листів, скарг та звернень громадян, які надходять до відділу через  електронну систему документообігу «АСКОД», організація роботи по усуненню виявлених недоліків та підготовка відповідей заявникам у визначені терміни (згідно резолюції керівництва).  </w:t>
            </w:r>
          </w:p>
          <w:p w:rsidR="00314D12" w:rsidRPr="005756C0" w:rsidRDefault="00634DC9" w:rsidP="00634D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15673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. За дорученням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керівництва</w:t>
            </w:r>
            <w:r w:rsidR="00415673"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 виконує інші завдання в межах наданих повноважень.</w:t>
            </w:r>
          </w:p>
        </w:tc>
      </w:tr>
      <w:tr w:rsidR="00314D12" w:rsidRPr="00314D12" w:rsidTr="005756C0">
        <w:trPr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 оплати праці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A74B3F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 до статті 52 Закону України «Про державну службу» та постанови Кабінету Міністрів України від 18 січня 2017 року № 15 (зі змінами)</w:t>
            </w:r>
          </w:p>
        </w:tc>
      </w:tr>
      <w:tr w:rsidR="00314D12" w:rsidRPr="00314D12" w:rsidTr="005756C0">
        <w:trPr>
          <w:trHeight w:val="538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Інформація про строковість призначення на посаду</w:t>
            </w:r>
            <w:r w:rsidR="002A7B4E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BB2A55" w:rsidRDefault="00204541" w:rsidP="00BB2A55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>Строкове,</w:t>
            </w:r>
            <w:r w:rsidRPr="005756C0">
              <w:rPr>
                <w:sz w:val="28"/>
                <w:szCs w:val="28"/>
              </w:rPr>
              <w:t xml:space="preserve"> 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rFonts w:ascii="Times New Roman" w:hAnsi="Times New Roman"/>
                <w:sz w:val="28"/>
                <w:szCs w:val="28"/>
              </w:rPr>
              <w:t>коронавірусом</w:t>
            </w:r>
            <w:proofErr w:type="spellEnd"/>
            <w:r w:rsidRPr="005756C0">
              <w:rPr>
                <w:rFonts w:ascii="Times New Roman" w:hAnsi="Times New Roman"/>
                <w:sz w:val="28"/>
                <w:szCs w:val="28"/>
              </w:rPr>
              <w:t xml:space="preserve"> SARS-CoV-2, та до дня визначення керівником державної служби переможця за результатами конкурсного відбору відповідно до законодавства.</w:t>
            </w:r>
          </w:p>
          <w:p w:rsidR="00314D12" w:rsidRPr="005756C0" w:rsidRDefault="00204541" w:rsidP="00F667EE">
            <w:pPr>
              <w:pStyle w:val="a4"/>
              <w:spacing w:befor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56C0">
              <w:rPr>
                <w:rFonts w:ascii="Times New Roman" w:hAnsi="Times New Roman"/>
                <w:sz w:val="28"/>
                <w:szCs w:val="28"/>
              </w:rPr>
              <w:t xml:space="preserve">Граничний строк перебування особи на зазначеній посаді державної служби становить не більше </w:t>
            </w:r>
            <w:r w:rsidR="00F667EE">
              <w:rPr>
                <w:rFonts w:ascii="Times New Roman" w:hAnsi="Times New Roman"/>
                <w:sz w:val="28"/>
                <w:szCs w:val="28"/>
              </w:rPr>
              <w:t>дво</w:t>
            </w:r>
            <w:r w:rsidRPr="005756C0">
              <w:rPr>
                <w:rFonts w:ascii="Times New Roman" w:hAnsi="Times New Roman"/>
                <w:sz w:val="28"/>
                <w:szCs w:val="28"/>
              </w:rPr>
              <w:t>х місяців після відміни карантину, установленого Кабінетом Міністрів України.</w:t>
            </w:r>
          </w:p>
        </w:tc>
      </w:tr>
      <w:tr w:rsidR="00314D12" w:rsidRPr="00314D12" w:rsidTr="005756C0"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DC7841" w:rsidP="00620F8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Перелік інформації, необхідної для призначення на вакантну посаду, в тому числі форм</w:t>
            </w:r>
            <w:r w:rsidR="00F76A35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, адресат та строк її подання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1B3E21" w:rsidRPr="005756C0" w:rsidRDefault="001B3E21" w:rsidP="001B3E21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Особа, яка бажає взяти участь у доборі з призначення на вакантну посаду, подає таку інформацію через Єдиний портал вакансій державної служби: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r w:rsidRPr="005756C0">
              <w:rPr>
                <w:color w:val="000000"/>
                <w:sz w:val="28"/>
                <w:szCs w:val="28"/>
              </w:rPr>
              <w:t>1) заяву із зазначенням основних мотивів щодо зайняття посади за формою згідно з </w:t>
            </w:r>
            <w:r w:rsidRPr="005756C0">
              <w:rPr>
                <w:sz w:val="28"/>
                <w:szCs w:val="28"/>
              </w:rPr>
              <w:t>додатком 1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="00BB2A55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>№ 290;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1" w:name="n62"/>
            <w:bookmarkEnd w:id="1"/>
            <w:r w:rsidRPr="005756C0">
              <w:rPr>
                <w:color w:val="000000"/>
                <w:sz w:val="28"/>
                <w:szCs w:val="28"/>
              </w:rPr>
              <w:t>2) резюме за формою згідно з </w:t>
            </w:r>
            <w:r w:rsidRPr="005756C0">
              <w:rPr>
                <w:sz w:val="28"/>
                <w:szCs w:val="28"/>
              </w:rPr>
              <w:t>додатком 2</w:t>
            </w:r>
            <w:r w:rsidRPr="005756C0">
              <w:rPr>
                <w:color w:val="000000"/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>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</w:t>
            </w:r>
            <w:r w:rsidR="00BB2A55">
              <w:rPr>
                <w:sz w:val="28"/>
                <w:szCs w:val="28"/>
              </w:rPr>
              <w:t xml:space="preserve">-19, спричиненої </w:t>
            </w:r>
            <w:proofErr w:type="spellStart"/>
            <w:r w:rsidR="00BB2A55">
              <w:rPr>
                <w:sz w:val="28"/>
                <w:szCs w:val="28"/>
              </w:rPr>
              <w:t>коронавірусом</w:t>
            </w:r>
            <w:proofErr w:type="spellEnd"/>
            <w:r w:rsidR="00BB2A55">
              <w:rPr>
                <w:sz w:val="28"/>
                <w:szCs w:val="28"/>
              </w:rPr>
              <w:t xml:space="preserve"> </w:t>
            </w:r>
            <w:r w:rsidRPr="005756C0">
              <w:rPr>
                <w:sz w:val="28"/>
                <w:szCs w:val="28"/>
              </w:rPr>
              <w:t xml:space="preserve">SARS-CoV-2, затвердженого </w:t>
            </w:r>
            <w:r w:rsidRPr="005756C0">
              <w:rPr>
                <w:iCs/>
                <w:sz w:val="28"/>
                <w:szCs w:val="28"/>
              </w:rPr>
              <w:t>постановою Кабінету Міністрів України «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Деякі питання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5756C0">
              <w:rPr>
                <w:bCs/>
                <w:sz w:val="28"/>
                <w:szCs w:val="28"/>
                <w:shd w:val="clear" w:color="auto" w:fill="FFFFFF"/>
              </w:rPr>
              <w:t>коронавірусом</w:t>
            </w:r>
            <w:proofErr w:type="spellEnd"/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 SARS-CoV-2</w:t>
            </w:r>
            <w:r w:rsidRPr="005756C0">
              <w:rPr>
                <w:iCs/>
                <w:sz w:val="28"/>
                <w:szCs w:val="28"/>
              </w:rPr>
              <w:t xml:space="preserve">»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t xml:space="preserve">від 22 квітня 2020 р. </w:t>
            </w:r>
            <w:r w:rsidRPr="005756C0">
              <w:rPr>
                <w:bCs/>
                <w:sz w:val="28"/>
                <w:szCs w:val="28"/>
                <w:shd w:val="clear" w:color="auto" w:fill="FFFFFF"/>
              </w:rPr>
              <w:br/>
              <w:t>№ 290</w:t>
            </w:r>
            <w:r w:rsidRPr="005756C0">
              <w:rPr>
                <w:color w:val="000000"/>
                <w:sz w:val="28"/>
                <w:szCs w:val="28"/>
              </w:rPr>
              <w:t>;</w:t>
            </w:r>
          </w:p>
          <w:p w:rsidR="001B3E21" w:rsidRPr="005756C0" w:rsidRDefault="001B3E21" w:rsidP="001B3E21">
            <w:pPr>
              <w:pStyle w:val="rvps2"/>
              <w:shd w:val="clear" w:color="auto" w:fill="FFFFFF"/>
              <w:spacing w:before="0" w:beforeAutospacing="0" w:after="0" w:afterAutospacing="0"/>
              <w:ind w:firstLine="393"/>
              <w:jc w:val="both"/>
              <w:rPr>
                <w:color w:val="000000"/>
                <w:sz w:val="28"/>
                <w:szCs w:val="28"/>
              </w:rPr>
            </w:pPr>
            <w:bookmarkStart w:id="2" w:name="n63"/>
            <w:bookmarkEnd w:id="2"/>
            <w:r w:rsidRPr="005756C0">
              <w:rPr>
                <w:color w:val="000000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r w:rsidRPr="005756C0">
              <w:rPr>
                <w:sz w:val="28"/>
                <w:szCs w:val="28"/>
              </w:rPr>
              <w:t>третьою</w:t>
            </w:r>
            <w:r w:rsidRPr="005756C0">
              <w:rPr>
                <w:color w:val="000000"/>
                <w:sz w:val="28"/>
                <w:szCs w:val="28"/>
              </w:rPr>
              <w:t> або </w:t>
            </w:r>
            <w:r w:rsidRPr="005756C0">
              <w:rPr>
                <w:sz w:val="28"/>
                <w:szCs w:val="28"/>
              </w:rPr>
              <w:t>четвертою</w:t>
            </w:r>
            <w:r w:rsidRPr="005756C0">
              <w:rPr>
                <w:color w:val="000000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“Про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 xml:space="preserve"> очищення </w:t>
            </w:r>
            <w:proofErr w:type="spellStart"/>
            <w:r w:rsidRPr="005756C0">
              <w:rPr>
                <w:color w:val="000000"/>
                <w:sz w:val="28"/>
                <w:szCs w:val="28"/>
              </w:rPr>
              <w:t>влади”</w:t>
            </w:r>
            <w:proofErr w:type="spellEnd"/>
            <w:r w:rsidRPr="005756C0">
              <w:rPr>
                <w:color w:val="000000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1B3E21" w:rsidRPr="005756C0" w:rsidRDefault="001B3E21" w:rsidP="001B3E21">
            <w:pPr>
              <w:pStyle w:val="a5"/>
              <w:ind w:firstLine="39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доборі з призначення на вакантну посаду, може подавати додаткову інформацію, яка підтверджує відповідність встановленим в оголошенні вимогам, зокрема стосовно досвіду роботи, професійних </w:t>
            </w:r>
            <w:proofErr w:type="spellStart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  </w:t>
            </w:r>
          </w:p>
          <w:p w:rsidR="00314D12" w:rsidRPr="005756C0" w:rsidRDefault="001B3E21" w:rsidP="00A73FC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Інформація приймається до </w:t>
            </w:r>
            <w:r w:rsidR="00F667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A73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A73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00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73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667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A73FC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="00BB2A5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  <w:r w:rsidR="00F667E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  <w:r w:rsidRPr="005756C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.2020 року.</w:t>
            </w:r>
          </w:p>
        </w:tc>
      </w:tr>
      <w:tr w:rsidR="00314D12" w:rsidRPr="00314D12" w:rsidTr="00BB2A55">
        <w:trPr>
          <w:trHeight w:val="4065"/>
        </w:trPr>
        <w:tc>
          <w:tcPr>
            <w:tcW w:w="21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Прізвище, ім’я та по батькові, номер телефону та адрес</w:t>
            </w:r>
            <w:r w:rsidR="00F0594A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32498" w:rsidRPr="003B1CAC" w:rsidRDefault="003B1CAC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3B1C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Яцун Марина Олександрівна </w:t>
            </w:r>
          </w:p>
          <w:p w:rsidR="00C32498" w:rsidRPr="005756C0" w:rsidRDefault="00C32498" w:rsidP="00C32498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546-</w:t>
            </w:r>
            <w:r w:rsidR="008A2C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12-78, 546-20-23</w:t>
            </w:r>
          </w:p>
          <w:p w:rsidR="00314D12" w:rsidRPr="005756C0" w:rsidRDefault="00C32498" w:rsidP="00C3249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e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mail</w:t>
            </w:r>
            <w:r w:rsidRPr="005756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: </w:t>
            </w:r>
            <w:r w:rsidR="00BA2CE0" w:rsidRPr="00BA2C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ubaz_desnrda@kmda.gov.ua</w:t>
            </w:r>
          </w:p>
        </w:tc>
      </w:tr>
      <w:tr w:rsidR="00314D12" w:rsidRPr="00314D12" w:rsidTr="005756C0">
        <w:tc>
          <w:tcPr>
            <w:tcW w:w="99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917F50" w:rsidP="00D27932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имоги</w:t>
            </w: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 xml:space="preserve">Вища освіта за освітнім ступенем </w:t>
            </w:r>
            <w:r w:rsidR="000B416C">
              <w:rPr>
                <w:rFonts w:ascii="Times New Roman" w:hAnsi="Times New Roman" w:cs="Times New Roman"/>
                <w:sz w:val="28"/>
                <w:szCs w:val="28"/>
              </w:rPr>
              <w:t xml:space="preserve">не нижче </w:t>
            </w: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бакалавра або молодшого бакалавра</w:t>
            </w:r>
          </w:p>
        </w:tc>
      </w:tr>
      <w:tr w:rsidR="00314D12" w:rsidRPr="00314D12" w:rsidTr="00BB2A55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Досвід роботи</w:t>
            </w:r>
            <w:r w:rsidR="00917F50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Не потребує</w:t>
            </w:r>
          </w:p>
        </w:tc>
      </w:tr>
      <w:tr w:rsidR="00314D12" w:rsidRPr="00314D12" w:rsidTr="00BB2A55">
        <w:trPr>
          <w:trHeight w:val="690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BB2A55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Володіння </w:t>
            </w:r>
            <w:r w:rsidRPr="00BB2A55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314D12" w:rsidRPr="00314D12" w:rsidTr="00BB2A55">
        <w:trPr>
          <w:trHeight w:val="1085"/>
        </w:trPr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F76A35" w:rsidP="00314D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314D12"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7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314D12" w:rsidRPr="005756C0" w:rsidRDefault="00483938" w:rsidP="00314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56C0">
              <w:rPr>
                <w:rFonts w:ascii="Times New Roman" w:hAnsi="Times New Roman" w:cs="Times New Roman"/>
                <w:sz w:val="28"/>
                <w:szCs w:val="28"/>
              </w:rPr>
              <w:t>Не потребує</w:t>
            </w:r>
          </w:p>
        </w:tc>
      </w:tr>
    </w:tbl>
    <w:p w:rsidR="00BA2CE0" w:rsidRDefault="00BA2CE0" w:rsidP="00BA2CE0">
      <w:pPr>
        <w:ind w:left="284"/>
        <w:rPr>
          <w:sz w:val="28"/>
          <w:szCs w:val="28"/>
        </w:rPr>
      </w:pPr>
    </w:p>
    <w:p w:rsidR="00BA2CE0" w:rsidRDefault="00BA2CE0" w:rsidP="00BA2CE0">
      <w:pPr>
        <w:ind w:left="284"/>
        <w:rPr>
          <w:sz w:val="28"/>
          <w:szCs w:val="28"/>
        </w:rPr>
      </w:pPr>
    </w:p>
    <w:p w:rsidR="00BA2CE0" w:rsidRPr="00BA2CE0" w:rsidRDefault="00BA2CE0" w:rsidP="00BA2CE0">
      <w:pPr>
        <w:ind w:left="284"/>
        <w:rPr>
          <w:rFonts w:ascii="Times New Roman" w:hAnsi="Times New Roman" w:cs="Times New Roman"/>
          <w:sz w:val="28"/>
          <w:szCs w:val="28"/>
        </w:rPr>
      </w:pPr>
      <w:r w:rsidRPr="00BA2CE0">
        <w:rPr>
          <w:rFonts w:ascii="Times New Roman" w:hAnsi="Times New Roman" w:cs="Times New Roman"/>
          <w:sz w:val="28"/>
          <w:szCs w:val="28"/>
        </w:rPr>
        <w:t>Начальник Управління</w:t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</w:r>
      <w:r w:rsidRPr="00BA2CE0">
        <w:rPr>
          <w:rFonts w:ascii="Times New Roman" w:hAnsi="Times New Roman" w:cs="Times New Roman"/>
          <w:sz w:val="28"/>
          <w:szCs w:val="28"/>
        </w:rPr>
        <w:tab/>
        <w:t>Валентина КРИВОШЕЙ</w:t>
      </w:r>
    </w:p>
    <w:p w:rsidR="00D27932" w:rsidRPr="00836672" w:rsidRDefault="00D27932" w:rsidP="00BA2CE0">
      <w:pPr>
        <w:spacing w:before="24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D27932" w:rsidRPr="00836672" w:rsidSect="00BB2A5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charset w:val="00"/>
    <w:family w:val="swiss"/>
    <w:pitch w:val="variable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14F01"/>
    <w:multiLevelType w:val="hybridMultilevel"/>
    <w:tmpl w:val="EB78E7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34B8E"/>
    <w:rsid w:val="00055E4C"/>
    <w:rsid w:val="000B416C"/>
    <w:rsid w:val="001B3E21"/>
    <w:rsid w:val="001B4465"/>
    <w:rsid w:val="00204541"/>
    <w:rsid w:val="002A7B4E"/>
    <w:rsid w:val="002B430A"/>
    <w:rsid w:val="002C28E0"/>
    <w:rsid w:val="003115C5"/>
    <w:rsid w:val="00314D12"/>
    <w:rsid w:val="00324C3F"/>
    <w:rsid w:val="003B1CAC"/>
    <w:rsid w:val="003D2E8A"/>
    <w:rsid w:val="00415673"/>
    <w:rsid w:val="00483938"/>
    <w:rsid w:val="00515E09"/>
    <w:rsid w:val="00536D0A"/>
    <w:rsid w:val="005756C0"/>
    <w:rsid w:val="00615D5B"/>
    <w:rsid w:val="00620F88"/>
    <w:rsid w:val="00634DC9"/>
    <w:rsid w:val="00713A64"/>
    <w:rsid w:val="00736347"/>
    <w:rsid w:val="007647D0"/>
    <w:rsid w:val="007A46B0"/>
    <w:rsid w:val="007B0903"/>
    <w:rsid w:val="007B3F3E"/>
    <w:rsid w:val="00836672"/>
    <w:rsid w:val="008A2C5D"/>
    <w:rsid w:val="008B193C"/>
    <w:rsid w:val="00917F50"/>
    <w:rsid w:val="0099698F"/>
    <w:rsid w:val="00A03962"/>
    <w:rsid w:val="00A54F2E"/>
    <w:rsid w:val="00A73FCF"/>
    <w:rsid w:val="00A74B3F"/>
    <w:rsid w:val="00B036B4"/>
    <w:rsid w:val="00B31704"/>
    <w:rsid w:val="00B5151A"/>
    <w:rsid w:val="00BA2CE0"/>
    <w:rsid w:val="00BB2A55"/>
    <w:rsid w:val="00BD003E"/>
    <w:rsid w:val="00C160E7"/>
    <w:rsid w:val="00C321D0"/>
    <w:rsid w:val="00C32498"/>
    <w:rsid w:val="00C82667"/>
    <w:rsid w:val="00CA49AF"/>
    <w:rsid w:val="00CC32DA"/>
    <w:rsid w:val="00D27932"/>
    <w:rsid w:val="00DB608C"/>
    <w:rsid w:val="00DC7841"/>
    <w:rsid w:val="00E02642"/>
    <w:rsid w:val="00E23F37"/>
    <w:rsid w:val="00E61F5B"/>
    <w:rsid w:val="00F0594A"/>
    <w:rsid w:val="00F667EE"/>
    <w:rsid w:val="00F76A35"/>
    <w:rsid w:val="00F7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04541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5">
    <w:name w:val="No Spacing"/>
    <w:uiPriority w:val="1"/>
    <w:qFormat/>
    <w:rsid w:val="001B3E21"/>
    <w:pPr>
      <w:suppressAutoHyphens/>
      <w:spacing w:after="0" w:line="240" w:lineRule="auto"/>
    </w:pPr>
    <w:rPr>
      <w:rFonts w:ascii="Calibri" w:eastAsia="SimSun" w:hAnsi="Calibri" w:cs="Calibri"/>
      <w:kern w:val="2"/>
      <w:lang w:eastAsia="ar-SA"/>
    </w:rPr>
  </w:style>
  <w:style w:type="paragraph" w:styleId="a6">
    <w:name w:val="Normal (Web)"/>
    <w:basedOn w:val="a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D27932"/>
    <w:pPr>
      <w:ind w:left="720"/>
      <w:contextualSpacing/>
    </w:pPr>
  </w:style>
  <w:style w:type="table" w:styleId="a8">
    <w:name w:val="Table Grid"/>
    <w:basedOn w:val="a1"/>
    <w:rsid w:val="00D27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634DC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34DC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62857-9B4D-4650-8B8E-B24C9555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4256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Пользователь</cp:lastModifiedBy>
  <cp:revision>4</cp:revision>
  <cp:lastPrinted>2020-07-14T11:38:00Z</cp:lastPrinted>
  <dcterms:created xsi:type="dcterms:W3CDTF">2020-10-02T12:52:00Z</dcterms:created>
  <dcterms:modified xsi:type="dcterms:W3CDTF">2020-10-05T07:47:00Z</dcterms:modified>
</cp:coreProperties>
</file>