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07202E">
            <w:pPr>
              <w:tabs>
                <w:tab w:val="left" w:pos="709"/>
              </w:tabs>
              <w:spacing w:after="0"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07202E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Наказ Деснянської районної в місті Києві державної адміністрації</w:t>
            </w:r>
          </w:p>
          <w:p w:rsidR="0099698F" w:rsidRPr="009C303B" w:rsidRDefault="0099698F" w:rsidP="0007202E">
            <w:pPr>
              <w:tabs>
                <w:tab w:val="left" w:pos="709"/>
              </w:tabs>
              <w:spacing w:after="0"/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080A1B" w:rsidRPr="00080A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 вересня 2020 року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B7B"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080A1B" w:rsidRPr="00080A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552-к</w:t>
            </w:r>
          </w:p>
        </w:tc>
      </w:tr>
    </w:tbl>
    <w:p w:rsidR="00F76A35" w:rsidRPr="00BB2A55" w:rsidRDefault="00F76A35" w:rsidP="0007202E">
      <w:pPr>
        <w:shd w:val="clear" w:color="auto" w:fill="FFFFFF"/>
        <w:spacing w:before="120" w:after="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1507B7" w:rsidRDefault="00314D12" w:rsidP="00766358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hAnsi="Times New Roman" w:cs="Times New Roman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 w:rsidR="00AB035C">
        <w:rPr>
          <w:rFonts w:ascii="Times New Roman" w:hAnsi="Times New Roman" w:cs="Times New Roman"/>
          <w:sz w:val="28"/>
          <w:szCs w:val="28"/>
        </w:rPr>
        <w:t>ої</w:t>
      </w:r>
      <w:r w:rsidR="007B0903">
        <w:rPr>
          <w:rFonts w:ascii="Times New Roman" w:hAnsi="Times New Roman" w:cs="Times New Roman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посад</w:t>
      </w:r>
      <w:r w:rsidR="00AB035C">
        <w:rPr>
          <w:rFonts w:ascii="Times New Roman" w:hAnsi="Times New Roman" w:cs="Times New Roman"/>
          <w:sz w:val="28"/>
          <w:szCs w:val="28"/>
        </w:rPr>
        <w:t>и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AB035C">
        <w:rPr>
          <w:rFonts w:ascii="Times New Roman" w:hAnsi="Times New Roman" w:cs="Times New Roman"/>
          <w:sz w:val="28"/>
          <w:szCs w:val="28"/>
        </w:rPr>
        <w:t>ого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AB035C">
        <w:rPr>
          <w:rFonts w:ascii="Times New Roman" w:hAnsi="Times New Roman" w:cs="Times New Roman"/>
          <w:sz w:val="28"/>
          <w:szCs w:val="28"/>
        </w:rPr>
        <w:t>а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1507B7">
        <w:rPr>
          <w:rFonts w:ascii="Times New Roman" w:hAnsi="Times New Roman" w:cs="Times New Roman"/>
          <w:sz w:val="28"/>
          <w:szCs w:val="28"/>
        </w:rPr>
        <w:t>адміністративно-господарського забезпечення</w:t>
      </w:r>
    </w:p>
    <w:p w:rsidR="00314D12" w:rsidRPr="00766358" w:rsidRDefault="007B0903" w:rsidP="00766358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965">
        <w:rPr>
          <w:rFonts w:ascii="Times New Roman" w:hAnsi="Times New Roman" w:cs="Times New Roman"/>
          <w:sz w:val="28"/>
          <w:szCs w:val="28"/>
        </w:rPr>
        <w:t>Деснянської районної в місті Києві державної адміністрації</w:t>
      </w:r>
      <w:r w:rsidR="00AB035C">
        <w:rPr>
          <w:rFonts w:ascii="Times New Roman" w:hAnsi="Times New Roman" w:cs="Times New Roman"/>
          <w:sz w:val="28"/>
          <w:szCs w:val="28"/>
        </w:rPr>
        <w:t xml:space="preserve"> </w:t>
      </w:r>
      <w:r w:rsidR="00766358">
        <w:rPr>
          <w:rFonts w:ascii="Times New Roman" w:hAnsi="Times New Roman" w:cs="Times New Roman"/>
          <w:sz w:val="28"/>
          <w:szCs w:val="28"/>
        </w:rPr>
        <w:br/>
      </w:r>
      <w:r w:rsidR="00AB035C">
        <w:rPr>
          <w:rFonts w:ascii="Times New Roman" w:hAnsi="Times New Roman" w:cs="Times New Roman"/>
          <w:sz w:val="28"/>
          <w:szCs w:val="28"/>
        </w:rPr>
        <w:t>(</w:t>
      </w:r>
      <w:r w:rsidRPr="00AB5965">
        <w:rPr>
          <w:rFonts w:ascii="Times New Roman" w:hAnsi="Times New Roman" w:cs="Times New Roman"/>
          <w:sz w:val="28"/>
          <w:szCs w:val="28"/>
        </w:rPr>
        <w:t>категорія «В»)</w:t>
      </w:r>
      <w:r w:rsidR="00E23F37">
        <w:rPr>
          <w:rFonts w:ascii="Times New Roman" w:hAnsi="Times New Roman" w:cs="Times New Roman"/>
          <w:sz w:val="28"/>
          <w:szCs w:val="28"/>
        </w:rPr>
        <w:t>,</w:t>
      </w:r>
      <w:r w:rsidR="00E23F37" w:rsidRPr="00E23F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3F37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p w:rsidR="00AB035C" w:rsidRPr="00BB2A55" w:rsidRDefault="00AB035C" w:rsidP="00AB035C">
      <w:pPr>
        <w:shd w:val="clear" w:color="auto" w:fill="FFFFFF"/>
        <w:spacing w:after="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415673" w:rsidP="001507B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оловн</w:t>
            </w: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</w:t>
            </w:r>
            <w:r w:rsidR="001507B7">
              <w:rPr>
                <w:rFonts w:ascii="Times New Roman" w:hAnsi="Times New Roman" w:cs="Times New Roman"/>
                <w:sz w:val="28"/>
                <w:szCs w:val="28"/>
              </w:rPr>
              <w:t>адміністративно-господарського забезпечення</w:t>
            </w:r>
            <w:r w:rsidR="001507B7"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 w:rsidR="00766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(категорія «В»)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507B7" w:rsidRPr="00CB71B6" w:rsidRDefault="001507B7" w:rsidP="001507B7">
            <w:pPr>
              <w:pStyle w:val="a5"/>
              <w:jc w:val="both"/>
            </w:pPr>
            <w:r>
              <w:rPr>
                <w:rStyle w:val="20"/>
                <w:rFonts w:eastAsia="SimSun"/>
                <w:sz w:val="27"/>
                <w:szCs w:val="27"/>
              </w:rPr>
              <w:t>1.</w:t>
            </w:r>
            <w:r w:rsidRPr="00CB71B6">
              <w:rPr>
                <w:rStyle w:val="20"/>
                <w:rFonts w:eastAsia="SimSun"/>
                <w:sz w:val="27"/>
                <w:szCs w:val="27"/>
              </w:rPr>
              <w:t>Аналізує витрати, приймає участь у підготовці та складанні річного плану закупівель необхідних товарів та послуг для забезпечення роботи райдержадміністрації.</w:t>
            </w:r>
          </w:p>
          <w:p w:rsidR="001507B7" w:rsidRPr="00CB71B6" w:rsidRDefault="001507B7" w:rsidP="001507B7">
            <w:pPr>
              <w:pStyle w:val="a5"/>
              <w:jc w:val="both"/>
            </w:pPr>
            <w:r>
              <w:rPr>
                <w:rStyle w:val="20"/>
                <w:rFonts w:eastAsia="SimSun"/>
                <w:sz w:val="27"/>
                <w:szCs w:val="27"/>
              </w:rPr>
              <w:t>2.</w:t>
            </w:r>
            <w:r w:rsidRPr="00CB71B6">
              <w:rPr>
                <w:rStyle w:val="20"/>
                <w:rFonts w:eastAsia="SimSun"/>
                <w:sz w:val="27"/>
                <w:szCs w:val="27"/>
              </w:rPr>
              <w:t>Забезпечує працівників структурних підрозділів райдержадміністрації меблями, матеріально-технічними засобами тощо.</w:t>
            </w:r>
          </w:p>
          <w:p w:rsidR="001507B7" w:rsidRPr="00CB71B6" w:rsidRDefault="001507B7" w:rsidP="001507B7">
            <w:pPr>
              <w:pStyle w:val="a5"/>
              <w:jc w:val="both"/>
            </w:pPr>
            <w:r w:rsidRPr="00CB71B6">
              <w:rPr>
                <w:rStyle w:val="20"/>
                <w:rFonts w:eastAsia="SimSun"/>
                <w:sz w:val="27"/>
                <w:szCs w:val="27"/>
              </w:rPr>
              <w:t xml:space="preserve">3. За дорученням начальника </w:t>
            </w:r>
            <w:r>
              <w:rPr>
                <w:rStyle w:val="20"/>
                <w:rFonts w:eastAsia="SimSun"/>
                <w:sz w:val="27"/>
                <w:szCs w:val="27"/>
              </w:rPr>
              <w:t>в</w:t>
            </w:r>
            <w:r w:rsidRPr="00CB71B6">
              <w:rPr>
                <w:rStyle w:val="20"/>
                <w:rFonts w:eastAsia="SimSun"/>
                <w:sz w:val="27"/>
                <w:szCs w:val="27"/>
              </w:rPr>
              <w:t>ідділу готує проекти договорів на закупівлю райдержадміністрацією товарів, робіт та послуг за державні кошти.</w:t>
            </w:r>
          </w:p>
          <w:p w:rsidR="001507B7" w:rsidRPr="00CB71B6" w:rsidRDefault="001507B7" w:rsidP="001507B7">
            <w:pPr>
              <w:pStyle w:val="a5"/>
              <w:jc w:val="both"/>
            </w:pPr>
            <w:r w:rsidRPr="00CB71B6">
              <w:rPr>
                <w:rStyle w:val="20"/>
                <w:rFonts w:eastAsia="SimSun"/>
                <w:sz w:val="27"/>
                <w:szCs w:val="27"/>
              </w:rPr>
              <w:t>4. Бере участь у підготовці заходів, що проводяться райдержадміністрацією за адресою: просп.  Маяковського, 29.</w:t>
            </w:r>
          </w:p>
          <w:p w:rsidR="001507B7" w:rsidRPr="00CB71B6" w:rsidRDefault="001507B7" w:rsidP="001507B7">
            <w:pPr>
              <w:pStyle w:val="a5"/>
              <w:jc w:val="both"/>
              <w:rPr>
                <w:rStyle w:val="20"/>
                <w:rFonts w:eastAsia="SimSun"/>
                <w:sz w:val="27"/>
                <w:szCs w:val="27"/>
              </w:rPr>
            </w:pPr>
            <w:r w:rsidRPr="00CB71B6">
              <w:rPr>
                <w:rStyle w:val="20"/>
                <w:rFonts w:eastAsia="SimSun"/>
                <w:sz w:val="27"/>
                <w:szCs w:val="27"/>
              </w:rPr>
              <w:t>5. Бере участь в інвентаризації матеріальних цінностей райдержадміністрації.</w:t>
            </w:r>
          </w:p>
          <w:p w:rsidR="001507B7" w:rsidRPr="00CB71B6" w:rsidRDefault="001507B7" w:rsidP="001507B7">
            <w:pPr>
              <w:pStyle w:val="a5"/>
            </w:pPr>
            <w:r w:rsidRPr="00CB71B6">
              <w:rPr>
                <w:rStyle w:val="20"/>
                <w:rFonts w:eastAsia="SimSun"/>
                <w:sz w:val="27"/>
                <w:szCs w:val="27"/>
              </w:rPr>
              <w:t>6. Бере участь у підготовці звітів щодо обігу та залишків матеріальних цінностей райдержадміністрації.</w:t>
            </w:r>
          </w:p>
          <w:p w:rsidR="001507B7" w:rsidRPr="00CB71B6" w:rsidRDefault="001507B7" w:rsidP="001507B7">
            <w:pPr>
              <w:pStyle w:val="a5"/>
            </w:pPr>
            <w:r w:rsidRPr="00CB71B6">
              <w:rPr>
                <w:rStyle w:val="20"/>
                <w:rFonts w:eastAsia="SimSun"/>
                <w:sz w:val="27"/>
                <w:szCs w:val="27"/>
              </w:rPr>
              <w:t xml:space="preserve">7. Забезпечує ведення табеля робочого часу працівників </w:t>
            </w:r>
            <w:r>
              <w:rPr>
                <w:rStyle w:val="20"/>
                <w:rFonts w:eastAsia="SimSun"/>
                <w:sz w:val="27"/>
                <w:szCs w:val="27"/>
              </w:rPr>
              <w:t>в</w:t>
            </w:r>
            <w:r w:rsidRPr="00CB71B6">
              <w:rPr>
                <w:rStyle w:val="20"/>
                <w:rFonts w:eastAsia="SimSun"/>
                <w:sz w:val="27"/>
                <w:szCs w:val="27"/>
              </w:rPr>
              <w:t>ідділу .</w:t>
            </w:r>
          </w:p>
          <w:p w:rsidR="001507B7" w:rsidRPr="00CB71B6" w:rsidRDefault="001507B7" w:rsidP="001507B7">
            <w:pPr>
              <w:pStyle w:val="a5"/>
            </w:pPr>
            <w:r w:rsidRPr="00CB71B6">
              <w:rPr>
                <w:rStyle w:val="20"/>
                <w:rFonts w:eastAsia="SimSun"/>
                <w:sz w:val="27"/>
                <w:szCs w:val="27"/>
              </w:rPr>
              <w:t xml:space="preserve">8. Складає номенклатуру справ </w:t>
            </w:r>
            <w:r>
              <w:rPr>
                <w:rStyle w:val="20"/>
                <w:rFonts w:eastAsia="SimSun"/>
                <w:sz w:val="27"/>
                <w:szCs w:val="27"/>
              </w:rPr>
              <w:t>в</w:t>
            </w:r>
            <w:r w:rsidRPr="00CB71B6">
              <w:rPr>
                <w:rStyle w:val="20"/>
                <w:rFonts w:eastAsia="SimSun"/>
                <w:sz w:val="27"/>
                <w:szCs w:val="27"/>
              </w:rPr>
              <w:t>ідділу та відповідає за належне формування, оформлення та зберігання справ.</w:t>
            </w:r>
          </w:p>
          <w:p w:rsidR="001507B7" w:rsidRPr="00CB71B6" w:rsidRDefault="001507B7" w:rsidP="001507B7">
            <w:pPr>
              <w:pStyle w:val="a5"/>
              <w:rPr>
                <w:rStyle w:val="20"/>
                <w:rFonts w:eastAsia="SimSun"/>
                <w:sz w:val="27"/>
                <w:szCs w:val="27"/>
              </w:rPr>
            </w:pPr>
            <w:r w:rsidRPr="00CB71B6">
              <w:rPr>
                <w:rStyle w:val="20"/>
                <w:rFonts w:eastAsia="SimSun"/>
                <w:sz w:val="27"/>
                <w:szCs w:val="27"/>
              </w:rPr>
              <w:t xml:space="preserve">9. Своєчасно виконує доручення начальника </w:t>
            </w:r>
            <w:r>
              <w:rPr>
                <w:rStyle w:val="20"/>
                <w:rFonts w:eastAsia="SimSun"/>
                <w:sz w:val="27"/>
                <w:szCs w:val="27"/>
              </w:rPr>
              <w:t>в</w:t>
            </w:r>
            <w:r w:rsidRPr="00CB71B6">
              <w:rPr>
                <w:rStyle w:val="20"/>
                <w:rFonts w:eastAsia="SimSun"/>
                <w:sz w:val="27"/>
                <w:szCs w:val="27"/>
              </w:rPr>
              <w:t xml:space="preserve">ідділу та дотримується термінів виконання контрольних документів, що відносяться до компетенції </w:t>
            </w:r>
            <w:r>
              <w:rPr>
                <w:rStyle w:val="20"/>
                <w:rFonts w:eastAsia="SimSun"/>
                <w:sz w:val="27"/>
                <w:szCs w:val="27"/>
              </w:rPr>
              <w:t>в</w:t>
            </w:r>
            <w:r w:rsidRPr="00CB71B6">
              <w:rPr>
                <w:rStyle w:val="20"/>
                <w:rFonts w:eastAsia="SimSun"/>
                <w:sz w:val="27"/>
                <w:szCs w:val="27"/>
              </w:rPr>
              <w:t>ідділу.</w:t>
            </w:r>
          </w:p>
          <w:p w:rsidR="001507B7" w:rsidRPr="00CB71B6" w:rsidRDefault="001507B7" w:rsidP="001507B7">
            <w:pPr>
              <w:pStyle w:val="a5"/>
              <w:rPr>
                <w:rStyle w:val="20"/>
                <w:rFonts w:eastAsia="SimSun"/>
                <w:sz w:val="27"/>
                <w:szCs w:val="27"/>
              </w:rPr>
            </w:pPr>
            <w:r w:rsidRPr="00CB71B6">
              <w:rPr>
                <w:rStyle w:val="20"/>
                <w:rFonts w:eastAsia="SimSun"/>
                <w:sz w:val="27"/>
                <w:szCs w:val="27"/>
              </w:rPr>
              <w:t>10. Дотримується правил внутрішнього трудового розпорядку, техніки безпеки, правил і норм охорони праці, виробничої санітарії та протипожежного захисту.</w:t>
            </w:r>
          </w:p>
          <w:p w:rsidR="001507B7" w:rsidRPr="001507B7" w:rsidRDefault="001507B7" w:rsidP="001507B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507B7">
              <w:rPr>
                <w:rFonts w:ascii="Times New Roman" w:hAnsi="Times New Roman" w:cs="Times New Roman"/>
                <w:sz w:val="27"/>
                <w:szCs w:val="27"/>
              </w:rPr>
              <w:t>11. Є матеріально відповідальною особою.</w:t>
            </w:r>
          </w:p>
          <w:p w:rsidR="001507B7" w:rsidRPr="001507B7" w:rsidRDefault="001507B7" w:rsidP="001507B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507B7">
              <w:rPr>
                <w:rFonts w:ascii="Times New Roman" w:hAnsi="Times New Roman" w:cs="Times New Roman"/>
                <w:sz w:val="27"/>
                <w:szCs w:val="27"/>
              </w:rPr>
              <w:t>12. Стежить за дотриманням належного технічного, санітарного стану в адміністративних будівлях, в яких розташовані структурні підрозділи адміністрації (м. Київ, просп. Маяковського 29, Бальзака 64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1507B7">
              <w:rPr>
                <w:rFonts w:ascii="Times New Roman" w:hAnsi="Times New Roman" w:cs="Times New Roman"/>
                <w:sz w:val="27"/>
                <w:szCs w:val="27"/>
              </w:rPr>
              <w:t xml:space="preserve"> контролює справність ліфтів, освітлення, систем </w:t>
            </w:r>
            <w:r w:rsidRPr="001507B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опалення, вентиляції, кондиціювання тощо, створює умови для ефективної роботи працівників апарату та структурних підрозділів адміністрації.</w:t>
            </w:r>
          </w:p>
          <w:p w:rsidR="001507B7" w:rsidRPr="001507B7" w:rsidRDefault="001507B7" w:rsidP="001507B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507B7">
              <w:rPr>
                <w:rFonts w:ascii="Times New Roman" w:hAnsi="Times New Roman" w:cs="Times New Roman"/>
                <w:sz w:val="27"/>
                <w:szCs w:val="27"/>
              </w:rPr>
              <w:t>13. Бере участь в організації та обслуговуванні делегацій, які приймає райдержадміністрація, а також нарад, конференцій, семінарів, в разі необхідності забезпечує приміщенням.</w:t>
            </w:r>
          </w:p>
          <w:p w:rsidR="001507B7" w:rsidRPr="001507B7" w:rsidRDefault="001507B7" w:rsidP="001507B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1507B7">
              <w:rPr>
                <w:rFonts w:ascii="Times New Roman" w:hAnsi="Times New Roman" w:cs="Times New Roman"/>
                <w:sz w:val="27"/>
                <w:szCs w:val="27"/>
              </w:rPr>
              <w:t>14.Здійснює роботу з документами в інформаційно-телекомунікаційній системі «Єдиний інформаційний простір територіальної громади міста Києва» на базі системи електронного документообігу «АСКОД» (далі – система «АСКОД») та контролює за дотриманням працівниками відділу Порядку роботи з документами у системі «АСКОД».</w:t>
            </w:r>
          </w:p>
          <w:p w:rsidR="001507B7" w:rsidRPr="001507B7" w:rsidRDefault="001507B7" w:rsidP="001507B7">
            <w:pPr>
              <w:pStyle w:val="a5"/>
              <w:rPr>
                <w:rFonts w:ascii="Times New Roman" w:hAnsi="Times New Roman" w:cs="Times New Roman"/>
              </w:rPr>
            </w:pPr>
            <w:r w:rsidRPr="001507B7">
              <w:rPr>
                <w:rFonts w:ascii="Times New Roman" w:hAnsi="Times New Roman" w:cs="Times New Roman"/>
                <w:sz w:val="27"/>
                <w:szCs w:val="27"/>
              </w:rPr>
              <w:t xml:space="preserve">15. На час відсутності начальника відділу виконує його посадові </w:t>
            </w:r>
            <w:proofErr w:type="spellStart"/>
            <w:r w:rsidRPr="001507B7">
              <w:rPr>
                <w:rFonts w:ascii="Times New Roman" w:hAnsi="Times New Roman" w:cs="Times New Roman"/>
                <w:sz w:val="27"/>
                <w:szCs w:val="27"/>
              </w:rPr>
              <w:t>обов</w:t>
            </w:r>
            <w:proofErr w:type="spellEnd"/>
            <w:r w:rsidRPr="001507B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’</w:t>
            </w:r>
            <w:proofErr w:type="spellStart"/>
            <w:r w:rsidRPr="001507B7">
              <w:rPr>
                <w:rFonts w:ascii="Times New Roman" w:hAnsi="Times New Roman" w:cs="Times New Roman"/>
                <w:sz w:val="27"/>
                <w:szCs w:val="27"/>
              </w:rPr>
              <w:t>язки</w:t>
            </w:r>
            <w:proofErr w:type="spellEnd"/>
            <w:r w:rsidRPr="001507B7">
              <w:rPr>
                <w:rFonts w:ascii="Times New Roman" w:hAnsi="Times New Roman" w:cs="Times New Roman"/>
              </w:rPr>
              <w:t xml:space="preserve">. </w:t>
            </w:r>
          </w:p>
          <w:p w:rsidR="00314D12" w:rsidRPr="001507B7" w:rsidRDefault="00314D12" w:rsidP="00BB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A74B3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строковість призначення на 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676B97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</w:t>
            </w:r>
            <w:r w:rsidR="00676B97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>від 22 квітня 2020 р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t>оку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2020 р</w:t>
            </w:r>
            <w:r w:rsidR="005754FD">
              <w:rPr>
                <w:bCs/>
                <w:sz w:val="28"/>
                <w:szCs w:val="28"/>
                <w:shd w:val="clear" w:color="auto" w:fill="FFFFFF"/>
              </w:rPr>
              <w:t xml:space="preserve">оку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r w:rsidR="005754FD">
              <w:rPr>
                <w:color w:val="000000"/>
                <w:sz w:val="28"/>
                <w:szCs w:val="28"/>
              </w:rPr>
              <w:t>«</w:t>
            </w:r>
            <w:r w:rsidRPr="005756C0">
              <w:rPr>
                <w:color w:val="000000"/>
                <w:sz w:val="28"/>
                <w:szCs w:val="28"/>
              </w:rPr>
              <w:t>Про очищення влади</w:t>
            </w:r>
            <w:r w:rsidR="005754FD">
              <w:rPr>
                <w:color w:val="000000"/>
                <w:sz w:val="28"/>
                <w:szCs w:val="28"/>
              </w:rPr>
              <w:t>»</w:t>
            </w:r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761F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</w:t>
            </w:r>
            <w:r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6627"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6627"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1F0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B2A55" w:rsidRPr="000B66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B66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5756C0" w:rsidRDefault="00761F09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Дибкалюк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Сергіївна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546-31-89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vup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desnrda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kmda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gov</w:t>
            </w:r>
            <w:proofErr w:type="spellEnd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Вища освіта за освітнім ступенем бакалавра або молодшого бакалавра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D27932" w:rsidRPr="00836672" w:rsidRDefault="00BB2A55" w:rsidP="00836672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Ольга МАШКІВСЬКА</w:t>
      </w: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58F3"/>
    <w:multiLevelType w:val="multilevel"/>
    <w:tmpl w:val="5622DE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E43965"/>
    <w:multiLevelType w:val="multilevel"/>
    <w:tmpl w:val="33A49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07202E"/>
    <w:rsid w:val="00080A1B"/>
    <w:rsid w:val="000B6627"/>
    <w:rsid w:val="000C4CD8"/>
    <w:rsid w:val="001507B7"/>
    <w:rsid w:val="001B3E21"/>
    <w:rsid w:val="00204541"/>
    <w:rsid w:val="002A7B4E"/>
    <w:rsid w:val="002B430A"/>
    <w:rsid w:val="002C28E0"/>
    <w:rsid w:val="003115C5"/>
    <w:rsid w:val="00314D12"/>
    <w:rsid w:val="00324C3F"/>
    <w:rsid w:val="0038141F"/>
    <w:rsid w:val="003B124C"/>
    <w:rsid w:val="003D2E8A"/>
    <w:rsid w:val="00415673"/>
    <w:rsid w:val="00425E52"/>
    <w:rsid w:val="00483938"/>
    <w:rsid w:val="00490B7B"/>
    <w:rsid w:val="004B07AE"/>
    <w:rsid w:val="005046E0"/>
    <w:rsid w:val="00515E09"/>
    <w:rsid w:val="00536D0A"/>
    <w:rsid w:val="00543A0F"/>
    <w:rsid w:val="005754FD"/>
    <w:rsid w:val="005756C0"/>
    <w:rsid w:val="00615D5B"/>
    <w:rsid w:val="00620F88"/>
    <w:rsid w:val="00676B97"/>
    <w:rsid w:val="00713A64"/>
    <w:rsid w:val="00736347"/>
    <w:rsid w:val="00761F09"/>
    <w:rsid w:val="00766358"/>
    <w:rsid w:val="007A46B0"/>
    <w:rsid w:val="007B0903"/>
    <w:rsid w:val="007B3F3E"/>
    <w:rsid w:val="007E3488"/>
    <w:rsid w:val="00836672"/>
    <w:rsid w:val="008B193C"/>
    <w:rsid w:val="00917F50"/>
    <w:rsid w:val="0099698F"/>
    <w:rsid w:val="009B2758"/>
    <w:rsid w:val="009C1FEA"/>
    <w:rsid w:val="00A03962"/>
    <w:rsid w:val="00A54F2E"/>
    <w:rsid w:val="00A74B3F"/>
    <w:rsid w:val="00AB035C"/>
    <w:rsid w:val="00AD2037"/>
    <w:rsid w:val="00B036B4"/>
    <w:rsid w:val="00B31704"/>
    <w:rsid w:val="00B5151A"/>
    <w:rsid w:val="00B555E2"/>
    <w:rsid w:val="00BB2A55"/>
    <w:rsid w:val="00BD003E"/>
    <w:rsid w:val="00BD458E"/>
    <w:rsid w:val="00C160E7"/>
    <w:rsid w:val="00C321D0"/>
    <w:rsid w:val="00C32498"/>
    <w:rsid w:val="00C82667"/>
    <w:rsid w:val="00C95D95"/>
    <w:rsid w:val="00CA3456"/>
    <w:rsid w:val="00CA49AF"/>
    <w:rsid w:val="00CC32DA"/>
    <w:rsid w:val="00D20201"/>
    <w:rsid w:val="00D27932"/>
    <w:rsid w:val="00D6736B"/>
    <w:rsid w:val="00DC7841"/>
    <w:rsid w:val="00E02642"/>
    <w:rsid w:val="00E23F37"/>
    <w:rsid w:val="00E322CE"/>
    <w:rsid w:val="00F0594A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150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507B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1507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507B7"/>
    <w:pPr>
      <w:widowControl w:val="0"/>
      <w:shd w:val="clear" w:color="auto" w:fill="FFFFFF"/>
      <w:spacing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27E5-72A8-40FC-B2B7-E6B1FF35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3891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Prihodko_MO</cp:lastModifiedBy>
  <cp:revision>5</cp:revision>
  <cp:lastPrinted>2020-09-04T11:59:00Z</cp:lastPrinted>
  <dcterms:created xsi:type="dcterms:W3CDTF">2020-09-21T12:29:00Z</dcterms:created>
  <dcterms:modified xsi:type="dcterms:W3CDTF">2020-09-23T06:29:00Z</dcterms:modified>
</cp:coreProperties>
</file>