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AB" w:rsidRPr="004E6332" w:rsidRDefault="00A625FF" w:rsidP="002432AB">
      <w:pPr>
        <w:pStyle w:val="Style5"/>
        <w:widowControl/>
        <w:spacing w:line="240" w:lineRule="auto"/>
        <w:ind w:right="-3"/>
        <w:jc w:val="both"/>
        <w:outlineLvl w:val="0"/>
        <w:rPr>
          <w:sz w:val="28"/>
          <w:szCs w:val="28"/>
          <w:lang w:val="uk-UA"/>
        </w:rPr>
      </w:pPr>
      <w:r>
        <w:rPr>
          <w:sz w:val="28"/>
          <w:szCs w:val="28"/>
          <w:lang w:val="uk-UA"/>
        </w:rPr>
        <w:t xml:space="preserve">                                                                       </w:t>
      </w:r>
      <w:r w:rsidR="002432AB" w:rsidRPr="004E6332">
        <w:rPr>
          <w:sz w:val="28"/>
          <w:szCs w:val="28"/>
          <w:lang w:val="uk-UA"/>
        </w:rPr>
        <w:t>ЗАТВЕРДЖЕНО</w:t>
      </w:r>
    </w:p>
    <w:p w:rsidR="002432AB" w:rsidRDefault="002432AB" w:rsidP="002432AB">
      <w:pPr>
        <w:pStyle w:val="Style5"/>
        <w:widowControl/>
        <w:spacing w:line="240" w:lineRule="auto"/>
        <w:ind w:right="-3"/>
        <w:jc w:val="both"/>
        <w:outlineLvl w:val="0"/>
        <w:rPr>
          <w:sz w:val="28"/>
          <w:szCs w:val="28"/>
          <w:lang w:val="uk-UA"/>
        </w:rPr>
      </w:pPr>
      <w:r>
        <w:rPr>
          <w:sz w:val="28"/>
          <w:szCs w:val="28"/>
          <w:lang w:val="uk-UA"/>
        </w:rPr>
        <w:t xml:space="preserve">                                                                       Наказ Управління благоустрою та</w:t>
      </w:r>
    </w:p>
    <w:p w:rsidR="002432AB" w:rsidRDefault="002432AB" w:rsidP="002432AB">
      <w:pPr>
        <w:pStyle w:val="Style5"/>
        <w:widowControl/>
        <w:spacing w:line="240" w:lineRule="auto"/>
        <w:ind w:right="-3"/>
        <w:jc w:val="both"/>
        <w:outlineLvl w:val="0"/>
        <w:rPr>
          <w:sz w:val="28"/>
          <w:szCs w:val="28"/>
          <w:lang w:val="uk-UA"/>
        </w:rPr>
      </w:pPr>
      <w:r>
        <w:rPr>
          <w:sz w:val="28"/>
          <w:szCs w:val="28"/>
          <w:lang w:val="uk-UA"/>
        </w:rPr>
        <w:t xml:space="preserve">                                                                       підприємництва Деснянської районної</w:t>
      </w:r>
    </w:p>
    <w:p w:rsidR="002432AB" w:rsidRDefault="002432AB" w:rsidP="002432AB">
      <w:pPr>
        <w:pStyle w:val="Style5"/>
        <w:widowControl/>
        <w:spacing w:line="240" w:lineRule="auto"/>
        <w:ind w:right="-3"/>
        <w:jc w:val="both"/>
        <w:outlineLvl w:val="0"/>
        <w:rPr>
          <w:sz w:val="28"/>
          <w:szCs w:val="28"/>
          <w:lang w:val="uk-UA"/>
        </w:rPr>
      </w:pPr>
      <w:r>
        <w:rPr>
          <w:sz w:val="28"/>
          <w:szCs w:val="28"/>
          <w:lang w:val="uk-UA"/>
        </w:rPr>
        <w:t xml:space="preserve">                                                                       в місті Києві державної адміністрації                     </w:t>
      </w:r>
    </w:p>
    <w:p w:rsidR="002432AB" w:rsidRPr="002432AB" w:rsidRDefault="002432AB" w:rsidP="002432AB">
      <w:pPr>
        <w:tabs>
          <w:tab w:val="left" w:pos="0"/>
          <w:tab w:val="left" w:pos="4962"/>
          <w:tab w:val="left" w:pos="10206"/>
        </w:tabs>
        <w:ind w:firstLine="0"/>
        <w:jc w:val="center"/>
      </w:pPr>
      <w:r>
        <w:t xml:space="preserve">                                                                від </w:t>
      </w:r>
      <w:r w:rsidRPr="00B11D1C">
        <w:rPr>
          <w:u w:val="single"/>
        </w:rPr>
        <w:t>22 листопада 2021</w:t>
      </w:r>
      <w:r>
        <w:t xml:space="preserve">  року  №  </w:t>
      </w:r>
      <w:r w:rsidRPr="00B11D1C">
        <w:rPr>
          <w:u w:val="single"/>
        </w:rPr>
        <w:t xml:space="preserve">77  </w:t>
      </w:r>
      <w:r>
        <w:t xml:space="preserve">                                                                   </w:t>
      </w:r>
    </w:p>
    <w:p w:rsidR="00A625FF" w:rsidRDefault="00A625FF" w:rsidP="002432AB">
      <w:pPr>
        <w:pStyle w:val="Style5"/>
        <w:widowControl/>
        <w:spacing w:line="240" w:lineRule="auto"/>
        <w:ind w:right="-3"/>
        <w:jc w:val="both"/>
        <w:outlineLvl w:val="0"/>
        <w:rPr>
          <w:color w:val="000000" w:themeColor="text1"/>
        </w:rPr>
      </w:pPr>
    </w:p>
    <w:p w:rsidR="002432AB" w:rsidRDefault="002432AB" w:rsidP="002432AB">
      <w:pPr>
        <w:pStyle w:val="Style5"/>
        <w:widowControl/>
        <w:spacing w:line="240" w:lineRule="auto"/>
        <w:ind w:right="-3"/>
        <w:jc w:val="both"/>
        <w:outlineLvl w:val="0"/>
        <w:rPr>
          <w:color w:val="000000" w:themeColor="text1"/>
        </w:rPr>
      </w:pPr>
    </w:p>
    <w:p w:rsidR="00206B7B" w:rsidRPr="007F471E" w:rsidRDefault="00206B7B" w:rsidP="00206B7B">
      <w:pPr>
        <w:tabs>
          <w:tab w:val="left" w:pos="0"/>
          <w:tab w:val="left" w:pos="10206"/>
        </w:tabs>
        <w:ind w:firstLine="0"/>
        <w:jc w:val="center"/>
        <w:rPr>
          <w:color w:val="000000" w:themeColor="text1"/>
        </w:rPr>
      </w:pPr>
      <w:r w:rsidRPr="007F471E">
        <w:rPr>
          <w:color w:val="000000" w:themeColor="text1"/>
        </w:rPr>
        <w:t>УМОВИ</w:t>
      </w:r>
      <w:r w:rsidRPr="007F471E">
        <w:rPr>
          <w:color w:val="000000" w:themeColor="text1"/>
        </w:rPr>
        <w:br/>
        <w:t>проведення конкурсу</w:t>
      </w:r>
    </w:p>
    <w:p w:rsidR="002432AB" w:rsidRDefault="009F5293" w:rsidP="002432AB">
      <w:pPr>
        <w:tabs>
          <w:tab w:val="left" w:pos="6096"/>
        </w:tabs>
        <w:jc w:val="center"/>
      </w:pPr>
      <w:r w:rsidRPr="00C63373">
        <w:t>на зайняття поса</w:t>
      </w:r>
      <w:r>
        <w:t>ди державної служби категорії «В</w:t>
      </w:r>
      <w:r w:rsidRPr="00C63373">
        <w:t>» –</w:t>
      </w:r>
      <w:r w:rsidRPr="0042241C">
        <w:t xml:space="preserve"> </w:t>
      </w:r>
      <w:r>
        <w:t xml:space="preserve">головного спеціаліста </w:t>
      </w:r>
      <w:r w:rsidR="00B33377">
        <w:t xml:space="preserve">відділу </w:t>
      </w:r>
      <w:r>
        <w:t>з</w:t>
      </w:r>
      <w:r w:rsidR="00B33377">
        <w:t xml:space="preserve"> питань підприємництва, торгівлі та споживчого ринку </w:t>
      </w:r>
      <w:r>
        <w:t xml:space="preserve"> Управління благоустрою та підприємництва</w:t>
      </w:r>
      <w:r w:rsidRPr="00C63373">
        <w:t xml:space="preserve"> Деснянської районної в місті Києві </w:t>
      </w:r>
    </w:p>
    <w:p w:rsidR="00206B7B" w:rsidRDefault="009F5293" w:rsidP="00B33377">
      <w:pPr>
        <w:tabs>
          <w:tab w:val="left" w:pos="6096"/>
        </w:tabs>
        <w:jc w:val="center"/>
      </w:pPr>
      <w:r w:rsidRPr="00C63373">
        <w:t>державної адміністрації</w:t>
      </w:r>
      <w:r w:rsidR="00B51278" w:rsidRPr="00B51278">
        <w:t xml:space="preserve"> </w:t>
      </w:r>
    </w:p>
    <w:p w:rsidR="002432AB" w:rsidRDefault="002432AB" w:rsidP="00B33377">
      <w:pPr>
        <w:tabs>
          <w:tab w:val="left" w:pos="6096"/>
        </w:tabs>
        <w:jc w:val="center"/>
      </w:pPr>
    </w:p>
    <w:p w:rsidR="002432AB" w:rsidRPr="00B33377" w:rsidRDefault="002432AB" w:rsidP="00B33377">
      <w:pPr>
        <w:tabs>
          <w:tab w:val="left" w:pos="6096"/>
        </w:tabs>
        <w:jc w:val="center"/>
      </w:pPr>
    </w:p>
    <w:tbl>
      <w:tblPr>
        <w:tblpPr w:leftFromText="180" w:rightFromText="180" w:vertAnchor="page" w:horzAnchor="margin" w:tblpY="5147"/>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661"/>
      </w:tblGrid>
      <w:tr w:rsidR="002432AB" w:rsidRPr="007F471E" w:rsidTr="002432AB">
        <w:trPr>
          <w:trHeight w:val="523"/>
        </w:trPr>
        <w:tc>
          <w:tcPr>
            <w:tcW w:w="9896" w:type="dxa"/>
            <w:gridSpan w:val="2"/>
          </w:tcPr>
          <w:p w:rsidR="002432AB" w:rsidRPr="007F471E" w:rsidRDefault="002432AB" w:rsidP="002432AB">
            <w:pPr>
              <w:ind w:right="13" w:firstLine="0"/>
              <w:jc w:val="center"/>
              <w:rPr>
                <w:color w:val="000000" w:themeColor="text1"/>
              </w:rPr>
            </w:pPr>
            <w:r w:rsidRPr="007F471E">
              <w:rPr>
                <w:color w:val="000000" w:themeColor="text1"/>
              </w:rPr>
              <w:t>Загальні умови</w:t>
            </w:r>
          </w:p>
        </w:tc>
      </w:tr>
      <w:tr w:rsidR="002432AB" w:rsidRPr="007F471E" w:rsidTr="002432AB">
        <w:trPr>
          <w:trHeight w:val="605"/>
        </w:trPr>
        <w:tc>
          <w:tcPr>
            <w:tcW w:w="2235" w:type="dxa"/>
            <w:vAlign w:val="center"/>
          </w:tcPr>
          <w:p w:rsidR="002432AB" w:rsidRPr="007F471E" w:rsidRDefault="002432AB" w:rsidP="002432AB">
            <w:pPr>
              <w:ind w:right="13" w:firstLine="0"/>
              <w:jc w:val="center"/>
              <w:rPr>
                <w:color w:val="000000" w:themeColor="text1"/>
              </w:rPr>
            </w:pPr>
            <w:r w:rsidRPr="007F471E">
              <w:rPr>
                <w:color w:val="000000" w:themeColor="text1"/>
              </w:rPr>
              <w:t>1</w:t>
            </w:r>
          </w:p>
        </w:tc>
        <w:tc>
          <w:tcPr>
            <w:tcW w:w="7661" w:type="dxa"/>
            <w:vAlign w:val="center"/>
          </w:tcPr>
          <w:p w:rsidR="002432AB" w:rsidRPr="007F471E" w:rsidRDefault="002432AB" w:rsidP="002432AB">
            <w:pPr>
              <w:ind w:right="13" w:firstLine="0"/>
              <w:jc w:val="center"/>
              <w:rPr>
                <w:color w:val="000000" w:themeColor="text1"/>
              </w:rPr>
            </w:pPr>
            <w:r w:rsidRPr="007F471E">
              <w:rPr>
                <w:color w:val="000000" w:themeColor="text1"/>
              </w:rPr>
              <w:t>2</w:t>
            </w:r>
          </w:p>
        </w:tc>
      </w:tr>
      <w:tr w:rsidR="002432AB" w:rsidRPr="007F471E" w:rsidTr="002432AB">
        <w:trPr>
          <w:trHeight w:val="138"/>
        </w:trPr>
        <w:tc>
          <w:tcPr>
            <w:tcW w:w="2235" w:type="dxa"/>
          </w:tcPr>
          <w:p w:rsidR="002432AB" w:rsidRPr="007F471E" w:rsidRDefault="002432AB" w:rsidP="002432AB">
            <w:pPr>
              <w:ind w:right="13" w:firstLine="0"/>
              <w:jc w:val="left"/>
              <w:rPr>
                <w:color w:val="000000" w:themeColor="text1"/>
              </w:rPr>
            </w:pPr>
            <w:r w:rsidRPr="007F471E">
              <w:rPr>
                <w:color w:val="000000" w:themeColor="text1"/>
              </w:rPr>
              <w:t>Посадові обов’язки</w:t>
            </w:r>
          </w:p>
        </w:tc>
        <w:tc>
          <w:tcPr>
            <w:tcW w:w="7661" w:type="dxa"/>
          </w:tcPr>
          <w:p w:rsidR="002432AB" w:rsidRPr="008A0E92" w:rsidRDefault="002432AB" w:rsidP="002432AB">
            <w:pPr>
              <w:pStyle w:val="TableParagraph"/>
              <w:tabs>
                <w:tab w:val="left" w:pos="848"/>
              </w:tabs>
              <w:jc w:val="both"/>
              <w:rPr>
                <w:sz w:val="27"/>
                <w:szCs w:val="27"/>
                <w:lang w:val="uk-UA"/>
              </w:rPr>
            </w:pPr>
            <w:r>
              <w:rPr>
                <w:lang w:val="uk-UA"/>
              </w:rPr>
              <w:t>1</w:t>
            </w:r>
            <w:r w:rsidRPr="008A0E92">
              <w:rPr>
                <w:sz w:val="28"/>
                <w:szCs w:val="28"/>
                <w:lang w:val="uk-UA"/>
              </w:rPr>
              <w:t>.Забезпечує реалізацію де</w:t>
            </w:r>
            <w:r>
              <w:rPr>
                <w:sz w:val="28"/>
                <w:szCs w:val="28"/>
                <w:lang w:val="uk-UA"/>
              </w:rPr>
              <w:t>ржавної</w:t>
            </w:r>
            <w:r w:rsidRPr="008A0E92">
              <w:rPr>
                <w:sz w:val="28"/>
                <w:szCs w:val="28"/>
                <w:lang w:val="uk-UA"/>
              </w:rPr>
              <w:t xml:space="preserve"> політики щодо розвитку підприємництва та у сфері торгівлі, побутових послуг на території Деснянського району міста Києва у межах наданих повноважень.</w:t>
            </w:r>
          </w:p>
          <w:p w:rsidR="002432AB" w:rsidRDefault="002432AB" w:rsidP="002432AB">
            <w:pPr>
              <w:pStyle w:val="80"/>
              <w:shd w:val="clear" w:color="auto" w:fill="auto"/>
              <w:spacing w:after="0" w:line="280" w:lineRule="exact"/>
            </w:pPr>
            <w:r>
              <w:t>2.</w:t>
            </w:r>
            <w:r w:rsidRPr="00292997">
              <w:t>Здійснює державний контроль за дотриманням підприємствами, установами та організаціями правил, норм, стандартів у сфері торгівлі, побутових послуг на території Деснянського району міста Києва у межах наданих повноважень.</w:t>
            </w:r>
          </w:p>
          <w:p w:rsidR="002432AB" w:rsidRDefault="002432AB" w:rsidP="002432AB">
            <w:pPr>
              <w:pStyle w:val="80"/>
              <w:shd w:val="clear" w:color="auto" w:fill="auto"/>
              <w:spacing w:after="0" w:line="280" w:lineRule="exact"/>
            </w:pPr>
            <w:r>
              <w:t>3.Здійснює в межах наданих повноважень координацію об’єктів торговельного, побутового обслуговування та ресторанного господарства, що перебувають у комунальній власності територіальної громади міста Києва, розташованих на території Деснянського району міста Києва, контролює забезпечення необхідного рівня та якості надання послуг населенню.</w:t>
            </w:r>
          </w:p>
          <w:p w:rsidR="002432AB" w:rsidRDefault="002432AB" w:rsidP="002432AB">
            <w:pPr>
              <w:pStyle w:val="80"/>
              <w:shd w:val="clear" w:color="auto" w:fill="auto"/>
              <w:spacing w:after="0" w:line="280" w:lineRule="exact"/>
            </w:pPr>
            <w:r>
              <w:t>4.Здійснює аналіз стану розвитку підприємництва в Деснянському районі міста Києва.</w:t>
            </w:r>
          </w:p>
          <w:p w:rsidR="002432AB" w:rsidRDefault="002432AB" w:rsidP="002432AB">
            <w:pPr>
              <w:pStyle w:val="80"/>
              <w:shd w:val="clear" w:color="auto" w:fill="auto"/>
              <w:spacing w:after="0" w:line="280" w:lineRule="exact"/>
            </w:pPr>
            <w:r>
              <w:t>5.Здійснює підготовку інформації на доручення, листи та інші документи до Київської міської державної адміністрації та Деснянської районної в місті Києві державної адміністрації.</w:t>
            </w:r>
          </w:p>
          <w:p w:rsidR="002432AB" w:rsidRDefault="002432AB" w:rsidP="002432AB">
            <w:pPr>
              <w:pStyle w:val="80"/>
              <w:shd w:val="clear" w:color="auto" w:fill="auto"/>
              <w:spacing w:after="0" w:line="280" w:lineRule="exact"/>
            </w:pPr>
            <w:r>
              <w:t>6.Організовує проведення районних ярмарків та участь суб’єктів господарювання Деснянського району міста Києва у міських ярмарках, сприяє розвитку всіх форм торгівлі.</w:t>
            </w:r>
          </w:p>
          <w:p w:rsidR="002432AB" w:rsidRDefault="002432AB" w:rsidP="002432AB">
            <w:pPr>
              <w:pStyle w:val="80"/>
              <w:shd w:val="clear" w:color="auto" w:fill="auto"/>
              <w:spacing w:after="0" w:line="280" w:lineRule="exact"/>
            </w:pPr>
            <w:r>
              <w:t>7.Розробляє та подає пропозиції керівництву на виконання доручень органів виконавчої влади в межах наданих повноважень.</w:t>
            </w:r>
          </w:p>
          <w:p w:rsidR="002432AB" w:rsidRDefault="002432AB" w:rsidP="002432AB">
            <w:pPr>
              <w:pStyle w:val="80"/>
              <w:shd w:val="clear" w:color="auto" w:fill="auto"/>
              <w:spacing w:after="0" w:line="280" w:lineRule="exact"/>
            </w:pPr>
            <w:r>
              <w:t>8.Проводить моніторинг законодавчих та нормативно-правових актів з питань, що належать до компетенції відділу</w:t>
            </w:r>
          </w:p>
          <w:tbl>
            <w:tblPr>
              <w:tblStyle w:val="ab"/>
              <w:tblW w:w="48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7"/>
            </w:tblGrid>
            <w:tr w:rsidR="002432AB" w:rsidTr="00A5015C">
              <w:trPr>
                <w:trHeight w:val="146"/>
              </w:trPr>
              <w:tc>
                <w:tcPr>
                  <w:tcW w:w="5000" w:type="pct"/>
                  <w:hideMark/>
                </w:tcPr>
                <w:p w:rsidR="002432AB" w:rsidRPr="0011066C" w:rsidRDefault="002432AB" w:rsidP="002432AB">
                  <w:pPr>
                    <w:pStyle w:val="af0"/>
                    <w:framePr w:hSpace="180" w:wrap="around" w:vAnchor="page" w:hAnchor="margin" w:y="5147"/>
                    <w:spacing w:before="0" w:beforeAutospacing="0" w:after="0" w:afterAutospacing="0"/>
                    <w:ind w:left="-213" w:firstLine="213"/>
                    <w:jc w:val="both"/>
                    <w:rPr>
                      <w:sz w:val="28"/>
                      <w:szCs w:val="28"/>
                      <w:lang w:val="uk-UA"/>
                    </w:rPr>
                  </w:pPr>
                </w:p>
              </w:tc>
            </w:tr>
          </w:tbl>
          <w:p w:rsidR="002432AB" w:rsidRPr="00931992" w:rsidRDefault="002432AB" w:rsidP="002432AB">
            <w:pPr>
              <w:pStyle w:val="80"/>
              <w:shd w:val="clear" w:color="auto" w:fill="auto"/>
              <w:spacing w:after="0" w:line="280" w:lineRule="exact"/>
              <w:rPr>
                <w:sz w:val="27"/>
                <w:szCs w:val="27"/>
              </w:rPr>
            </w:pPr>
          </w:p>
        </w:tc>
      </w:tr>
    </w:tbl>
    <w:p w:rsidR="00A625FF" w:rsidRDefault="00A625FF" w:rsidP="002432AB">
      <w:pPr>
        <w:spacing w:after="200" w:line="276" w:lineRule="auto"/>
        <w:ind w:firstLine="0"/>
        <w:rPr>
          <w:color w:val="000000" w:themeColor="text1"/>
        </w:rPr>
      </w:pPr>
    </w:p>
    <w:tbl>
      <w:tblPr>
        <w:tblStyle w:val="ab"/>
        <w:tblW w:w="0" w:type="auto"/>
        <w:tblLook w:val="04A0" w:firstRow="1" w:lastRow="0" w:firstColumn="1" w:lastColumn="0" w:noHBand="0" w:noVBand="1"/>
      </w:tblPr>
      <w:tblGrid>
        <w:gridCol w:w="2176"/>
        <w:gridCol w:w="7453"/>
      </w:tblGrid>
      <w:tr w:rsidR="006310ED" w:rsidTr="006310ED">
        <w:tc>
          <w:tcPr>
            <w:tcW w:w="2235" w:type="dxa"/>
          </w:tcPr>
          <w:p w:rsidR="006310ED" w:rsidRDefault="006310ED" w:rsidP="006310ED">
            <w:pPr>
              <w:spacing w:after="200" w:line="276" w:lineRule="auto"/>
              <w:ind w:firstLine="0"/>
              <w:jc w:val="center"/>
              <w:rPr>
                <w:color w:val="000000" w:themeColor="text1"/>
              </w:rPr>
            </w:pPr>
            <w:r>
              <w:rPr>
                <w:color w:val="000000" w:themeColor="text1"/>
              </w:rPr>
              <w:lastRenderedPageBreak/>
              <w:t>1</w:t>
            </w:r>
          </w:p>
        </w:tc>
        <w:tc>
          <w:tcPr>
            <w:tcW w:w="7620" w:type="dxa"/>
          </w:tcPr>
          <w:p w:rsidR="006310ED" w:rsidRDefault="006310ED" w:rsidP="006310ED">
            <w:pPr>
              <w:spacing w:after="200" w:line="276" w:lineRule="auto"/>
              <w:ind w:firstLine="0"/>
              <w:jc w:val="center"/>
              <w:rPr>
                <w:color w:val="000000" w:themeColor="text1"/>
              </w:rPr>
            </w:pPr>
            <w:r>
              <w:rPr>
                <w:color w:val="000000" w:themeColor="text1"/>
              </w:rPr>
              <w:t>2</w:t>
            </w:r>
          </w:p>
        </w:tc>
      </w:tr>
      <w:tr w:rsidR="00E842CA" w:rsidTr="006310ED">
        <w:tc>
          <w:tcPr>
            <w:tcW w:w="2235" w:type="dxa"/>
          </w:tcPr>
          <w:p w:rsidR="00E842CA" w:rsidRDefault="00E842CA" w:rsidP="006310ED">
            <w:pPr>
              <w:spacing w:after="200" w:line="276" w:lineRule="auto"/>
              <w:ind w:firstLine="0"/>
              <w:jc w:val="center"/>
              <w:rPr>
                <w:color w:val="000000" w:themeColor="text1"/>
              </w:rPr>
            </w:pPr>
          </w:p>
        </w:tc>
        <w:tc>
          <w:tcPr>
            <w:tcW w:w="7620" w:type="dxa"/>
          </w:tcPr>
          <w:p w:rsidR="00E842CA" w:rsidRDefault="001D15B4" w:rsidP="001D15B4">
            <w:pPr>
              <w:spacing w:line="276" w:lineRule="auto"/>
              <w:ind w:firstLine="0"/>
            </w:pPr>
            <w:r>
              <w:t>та відслідковує зміни в чинному законодавстві.</w:t>
            </w:r>
          </w:p>
          <w:p w:rsidR="001D15B4" w:rsidRDefault="001D15B4" w:rsidP="001D15B4">
            <w:pPr>
              <w:ind w:firstLine="0"/>
            </w:pPr>
            <w:r>
              <w:t xml:space="preserve">9.Розглядає та опрацьовує скарги та звернення громадян, листи підприємств, установ, організацій, Київської міської державної адміністрації, звернення депутатів та ін.,  та готує </w:t>
            </w:r>
            <w:proofErr w:type="spellStart"/>
            <w:r>
              <w:t>проєкти</w:t>
            </w:r>
            <w:proofErr w:type="spellEnd"/>
            <w:r>
              <w:t xml:space="preserve"> відповідей заявникам у визначені терміни (згідно резолюцій керівництва).</w:t>
            </w:r>
          </w:p>
          <w:p w:rsidR="001D15B4" w:rsidRDefault="001D15B4" w:rsidP="001D15B4">
            <w:pPr>
              <w:ind w:firstLine="0"/>
            </w:pPr>
            <w:r>
              <w:t>10.</w:t>
            </w:r>
            <w:r w:rsidRPr="000135CC">
              <w:t>Бере участь в роботі робочої групи з питань недопущення здійснення несанкціонованої торгівлі на території Деснянського району міста Києва.</w:t>
            </w:r>
          </w:p>
          <w:p w:rsidR="001D15B4" w:rsidRDefault="001D15B4" w:rsidP="001D15B4">
            <w:pPr>
              <w:spacing w:line="276" w:lineRule="auto"/>
              <w:ind w:firstLine="0"/>
            </w:pPr>
            <w:r>
              <w:t>11.</w:t>
            </w:r>
            <w:r w:rsidRPr="000135CC">
              <w:t>Бере участь в організації та проведенні нарад, семінарів, конференцій з питань підприємництва та діяльності підприємств роздрібної торгівлі, ресторанного господарства, побутового обслуговування та ринків Деснянського району міста Києва.</w:t>
            </w:r>
          </w:p>
          <w:p w:rsidR="001D15B4" w:rsidRDefault="001D15B4" w:rsidP="001D15B4">
            <w:pPr>
              <w:spacing w:line="276" w:lineRule="auto"/>
              <w:ind w:firstLine="0"/>
            </w:pPr>
            <w:r>
              <w:t>12.</w:t>
            </w:r>
            <w:r w:rsidRPr="000135CC">
              <w:t>Бере участь у розробленні пропозицій щодо забезпечення сприятливих умов розвитку підприємництва та діяльності підприємств торгівлі, ресторанного господарства, побутового обслуговування та ринків Деснянського району міста Києва.</w:t>
            </w:r>
          </w:p>
          <w:p w:rsidR="001D15B4" w:rsidRDefault="001D15B4" w:rsidP="001D15B4">
            <w:pPr>
              <w:spacing w:line="276" w:lineRule="auto"/>
              <w:ind w:firstLine="0"/>
            </w:pPr>
            <w:r>
              <w:t>13.</w:t>
            </w:r>
            <w:r w:rsidRPr="000135CC">
              <w:t>Бере участь у заходах по наповненню та оновленню актуальної інформації на офіційній сторінці Деснянської районної в місті Києві державної адміністрації.</w:t>
            </w:r>
          </w:p>
          <w:p w:rsidR="00BC2E5C" w:rsidRDefault="00BC2E5C" w:rsidP="001D15B4">
            <w:pPr>
              <w:spacing w:line="276" w:lineRule="auto"/>
              <w:ind w:firstLine="0"/>
            </w:pPr>
            <w:r>
              <w:t>14.</w:t>
            </w:r>
            <w:r w:rsidRPr="000135CC">
              <w:t>Готує проекти розпоряджень з питань, що належать до компетенції відділу Деснянської районної в місті Києві державної адміністрації.</w:t>
            </w:r>
          </w:p>
          <w:p w:rsidR="008A01D8" w:rsidRDefault="008A01D8" w:rsidP="001D15B4">
            <w:pPr>
              <w:spacing w:line="276" w:lineRule="auto"/>
              <w:ind w:firstLine="0"/>
            </w:pPr>
            <w:r>
              <w:t>15.</w:t>
            </w:r>
            <w:r w:rsidRPr="000135CC">
              <w:t>Готує дані та забезпечує своєчасне надання звітності з питань діяльності підприємств роздрібної торгівлі, ресторанного господарства, побутового обслуговування та ринків Деснянського району міста Києва в межах наданої компетенції</w:t>
            </w:r>
            <w:r>
              <w:t>.</w:t>
            </w:r>
          </w:p>
          <w:p w:rsidR="008A01D8" w:rsidRDefault="00CD288D" w:rsidP="001D15B4">
            <w:pPr>
              <w:spacing w:line="276" w:lineRule="auto"/>
              <w:ind w:firstLine="0"/>
            </w:pPr>
            <w:r>
              <w:t>16.</w:t>
            </w:r>
            <w:r w:rsidR="008A01D8" w:rsidRPr="000135CC">
              <w:t>Вносить пропозиції щодо покращення стану розвитку підприємництва та діяльності підприємств роздрібної торгівлі, ресторанного господарства, побутового обслуговування та ринків Деснянського району міста Києва.</w:t>
            </w:r>
          </w:p>
          <w:p w:rsidR="00A86720" w:rsidRDefault="00A86720" w:rsidP="00A86720">
            <w:pPr>
              <w:ind w:firstLine="0"/>
            </w:pPr>
            <w:r>
              <w:t>17.Опрацьовує контрольні документи в електронній системі документообігу «АСКОД» згідно доручень.</w:t>
            </w:r>
          </w:p>
          <w:p w:rsidR="00CD288D" w:rsidRPr="001D15B4" w:rsidRDefault="003C14BC" w:rsidP="001D15B4">
            <w:pPr>
              <w:spacing w:line="276" w:lineRule="auto"/>
              <w:ind w:firstLine="0"/>
            </w:pPr>
            <w:r>
              <w:t>18.</w:t>
            </w:r>
            <w:r w:rsidRPr="000135CC">
              <w:t>Виконує доручення керівництва та інші завдання, передбачені чинним законодавством.</w:t>
            </w:r>
          </w:p>
        </w:tc>
      </w:tr>
    </w:tbl>
    <w:p w:rsidR="00994B31" w:rsidRDefault="00994B31" w:rsidP="00994B31">
      <w:pPr>
        <w:spacing w:after="200" w:line="276" w:lineRule="auto"/>
        <w:ind w:firstLine="0"/>
        <w:jc w:val="right"/>
        <w:rPr>
          <w:color w:val="000000" w:themeColor="text1"/>
        </w:rPr>
      </w:pPr>
    </w:p>
    <w:tbl>
      <w:tblPr>
        <w:tblStyle w:val="ab"/>
        <w:tblW w:w="10242" w:type="dxa"/>
        <w:tblLook w:val="04A0" w:firstRow="1" w:lastRow="0" w:firstColumn="1" w:lastColumn="0" w:noHBand="0" w:noVBand="1"/>
      </w:tblPr>
      <w:tblGrid>
        <w:gridCol w:w="390"/>
        <w:gridCol w:w="32"/>
        <w:gridCol w:w="2408"/>
        <w:gridCol w:w="441"/>
        <w:gridCol w:w="6647"/>
        <w:gridCol w:w="324"/>
      </w:tblGrid>
      <w:tr w:rsidR="0006396C" w:rsidTr="006F7F4F">
        <w:trPr>
          <w:gridAfter w:val="1"/>
          <w:wAfter w:w="324" w:type="dxa"/>
        </w:trPr>
        <w:tc>
          <w:tcPr>
            <w:tcW w:w="2830" w:type="dxa"/>
            <w:gridSpan w:val="3"/>
          </w:tcPr>
          <w:p w:rsidR="0006396C" w:rsidRDefault="0006396C" w:rsidP="006310ED">
            <w:pPr>
              <w:spacing w:after="200" w:line="276" w:lineRule="auto"/>
              <w:ind w:firstLine="0"/>
              <w:jc w:val="center"/>
              <w:rPr>
                <w:color w:val="000000" w:themeColor="text1"/>
              </w:rPr>
            </w:pPr>
            <w:r>
              <w:rPr>
                <w:color w:val="000000" w:themeColor="text1"/>
              </w:rPr>
              <w:lastRenderedPageBreak/>
              <w:t>1</w:t>
            </w:r>
          </w:p>
        </w:tc>
        <w:tc>
          <w:tcPr>
            <w:tcW w:w="7088" w:type="dxa"/>
            <w:gridSpan w:val="2"/>
          </w:tcPr>
          <w:p w:rsidR="0006396C" w:rsidRDefault="0006396C" w:rsidP="006310ED">
            <w:pPr>
              <w:spacing w:after="200" w:line="276" w:lineRule="auto"/>
              <w:ind w:firstLine="0"/>
              <w:jc w:val="center"/>
              <w:rPr>
                <w:color w:val="000000" w:themeColor="text1"/>
              </w:rPr>
            </w:pPr>
            <w:r>
              <w:rPr>
                <w:color w:val="000000" w:themeColor="text1"/>
              </w:rPr>
              <w:t>2</w:t>
            </w:r>
          </w:p>
        </w:tc>
      </w:tr>
      <w:tr w:rsidR="0006396C" w:rsidTr="006F7F4F">
        <w:trPr>
          <w:gridAfter w:val="1"/>
          <w:wAfter w:w="324" w:type="dxa"/>
        </w:trPr>
        <w:tc>
          <w:tcPr>
            <w:tcW w:w="2830" w:type="dxa"/>
            <w:gridSpan w:val="3"/>
          </w:tcPr>
          <w:p w:rsidR="0006396C" w:rsidRDefault="00A86720" w:rsidP="006310ED">
            <w:pPr>
              <w:spacing w:after="200" w:line="276" w:lineRule="auto"/>
              <w:ind w:firstLine="0"/>
              <w:jc w:val="center"/>
              <w:rPr>
                <w:color w:val="000000" w:themeColor="text1"/>
              </w:rPr>
            </w:pPr>
            <w:r w:rsidRPr="003F14D8">
              <w:t>Умови оплати праці</w:t>
            </w:r>
          </w:p>
        </w:tc>
        <w:tc>
          <w:tcPr>
            <w:tcW w:w="7088" w:type="dxa"/>
            <w:gridSpan w:val="2"/>
          </w:tcPr>
          <w:p w:rsidR="00A86720" w:rsidRDefault="00A86720" w:rsidP="00A86720">
            <w:pPr>
              <w:pStyle w:val="Default"/>
              <w:rPr>
                <w:sz w:val="28"/>
                <w:szCs w:val="28"/>
              </w:rPr>
            </w:pPr>
            <w:r>
              <w:rPr>
                <w:sz w:val="28"/>
                <w:szCs w:val="28"/>
              </w:rPr>
              <w:t xml:space="preserve">Посадовий оклад згідно з штатним розписом 5300 гривень. </w:t>
            </w:r>
          </w:p>
          <w:p w:rsidR="00A86720" w:rsidRDefault="00A86720" w:rsidP="00A86720">
            <w:pPr>
              <w:pStyle w:val="Default"/>
              <w:rPr>
                <w:sz w:val="28"/>
                <w:szCs w:val="28"/>
              </w:rPr>
            </w:pPr>
            <w:r>
              <w:rPr>
                <w:sz w:val="28"/>
                <w:szCs w:val="28"/>
              </w:rPr>
              <w:t>Надбавка за вислугу років у розмірі визначеному статтею 52 Закону України «Про державну службу».</w:t>
            </w:r>
          </w:p>
          <w:p w:rsidR="00A86720" w:rsidRDefault="00A86720" w:rsidP="00A86720">
            <w:pPr>
              <w:pStyle w:val="Default"/>
              <w:rPr>
                <w:sz w:val="28"/>
                <w:szCs w:val="28"/>
              </w:rPr>
            </w:pPr>
            <w:r>
              <w:rPr>
                <w:sz w:val="28"/>
                <w:szCs w:val="28"/>
              </w:rPr>
              <w:t xml:space="preserve">Надбавка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 </w:t>
            </w:r>
          </w:p>
          <w:p w:rsidR="00BB722B" w:rsidRPr="00BB722B" w:rsidRDefault="00A86720" w:rsidP="00A86720">
            <w:pPr>
              <w:spacing w:line="276" w:lineRule="auto"/>
              <w:ind w:firstLine="0"/>
              <w:rPr>
                <w:lang w:val="ru-RU"/>
              </w:rPr>
            </w:pPr>
            <w:r>
              <w:t>Інші надбавки, доплати та премії відповідно до статті 50, 52 Закону України «Про державну службу».</w:t>
            </w:r>
          </w:p>
        </w:tc>
      </w:tr>
      <w:tr w:rsidR="00CB5211" w:rsidTr="006F7F4F">
        <w:trPr>
          <w:gridAfter w:val="1"/>
          <w:wAfter w:w="324" w:type="dxa"/>
        </w:trPr>
        <w:tc>
          <w:tcPr>
            <w:tcW w:w="2830" w:type="dxa"/>
            <w:gridSpan w:val="3"/>
          </w:tcPr>
          <w:p w:rsidR="00CB5211" w:rsidRDefault="00A86720" w:rsidP="006310ED">
            <w:pPr>
              <w:spacing w:after="200" w:line="276" w:lineRule="auto"/>
              <w:ind w:firstLine="0"/>
              <w:jc w:val="center"/>
              <w:rPr>
                <w:color w:val="000000" w:themeColor="text1"/>
              </w:rPr>
            </w:pPr>
            <w:r w:rsidRPr="003F14D8">
              <w:t>Інформація про строковість чи безстроковість призначення на посаду</w:t>
            </w:r>
          </w:p>
        </w:tc>
        <w:tc>
          <w:tcPr>
            <w:tcW w:w="7088" w:type="dxa"/>
            <w:gridSpan w:val="2"/>
          </w:tcPr>
          <w:p w:rsidR="002432AB" w:rsidRDefault="00A86720" w:rsidP="00BB722B">
            <w:pPr>
              <w:tabs>
                <w:tab w:val="left" w:pos="709"/>
                <w:tab w:val="left" w:pos="851"/>
                <w:tab w:val="left" w:pos="1276"/>
              </w:tabs>
              <w:ind w:firstLine="0"/>
            </w:pPr>
            <w:r>
              <w:t xml:space="preserve">На період відпустки </w:t>
            </w:r>
            <w:r w:rsidR="002432AB">
              <w:t xml:space="preserve">основного працівника </w:t>
            </w:r>
            <w:r>
              <w:t>для догляду за дитиною</w:t>
            </w:r>
            <w:r w:rsidR="00B205FE">
              <w:t>, яка потребує домашнього догляду</w:t>
            </w:r>
            <w:r w:rsidR="002432AB">
              <w:t>.</w:t>
            </w:r>
          </w:p>
          <w:p w:rsidR="002432AB" w:rsidRDefault="002432AB" w:rsidP="00BB722B">
            <w:pPr>
              <w:tabs>
                <w:tab w:val="left" w:pos="709"/>
                <w:tab w:val="left" w:pos="851"/>
                <w:tab w:val="left" w:pos="1276"/>
              </w:tabs>
              <w:ind w:firstLine="0"/>
            </w:pPr>
          </w:p>
          <w:p w:rsidR="00CB5211" w:rsidRDefault="00A86720" w:rsidP="00BB722B">
            <w:pPr>
              <w:tabs>
                <w:tab w:val="left" w:pos="709"/>
                <w:tab w:val="left" w:pos="851"/>
                <w:tab w:val="left" w:pos="1276"/>
              </w:tabs>
              <w:ind w:firstLine="0"/>
            </w:pPr>
            <w:r w:rsidRPr="005F322B">
              <w:rPr>
                <w:lang w:val="ru-RU"/>
              </w:rPr>
              <w:t xml:space="preserve"> </w:t>
            </w:r>
            <w:r w:rsidRPr="004E4DB3">
              <w:rPr>
                <w:color w:val="000000"/>
                <w:shd w:val="clear" w:color="auto" w:fill="FFFFFF"/>
                <w:lang w:val="ru-RU"/>
              </w:rPr>
              <w:t>(</w:t>
            </w:r>
            <w:r>
              <w:rPr>
                <w:color w:val="000000"/>
                <w:shd w:val="clear" w:color="auto" w:fill="FFFFFF"/>
                <w:lang w:val="ru-RU"/>
              </w:rPr>
              <w:t>Д</w:t>
            </w:r>
            <w:r w:rsidRPr="005E5743">
              <w:rPr>
                <w:color w:val="000000"/>
                <w:shd w:val="clear" w:color="auto" w:fill="FFFFFF"/>
              </w:rPr>
              <w:t>ля осіб, які досягли 65-річного віку, призначення здійснюється строком на один рік з правом повторного призначення без обов’язкового проведення конкурсу щорічно</w:t>
            </w:r>
            <w:r w:rsidRPr="005F322B">
              <w:rPr>
                <w:color w:val="000000"/>
                <w:shd w:val="clear" w:color="auto" w:fill="FFFFFF"/>
                <w:lang w:val="ru-RU"/>
              </w:rPr>
              <w:t>)</w:t>
            </w:r>
            <w:r w:rsidRPr="005E5743">
              <w:rPr>
                <w:color w:val="000000"/>
                <w:shd w:val="clear" w:color="auto" w:fill="FFFFFF"/>
              </w:rPr>
              <w:t>.</w:t>
            </w:r>
          </w:p>
        </w:tc>
      </w:tr>
      <w:tr w:rsidR="002432AB" w:rsidTr="006F7F4F">
        <w:trPr>
          <w:gridAfter w:val="1"/>
          <w:wAfter w:w="324" w:type="dxa"/>
        </w:trPr>
        <w:tc>
          <w:tcPr>
            <w:tcW w:w="2830" w:type="dxa"/>
            <w:gridSpan w:val="3"/>
          </w:tcPr>
          <w:p w:rsidR="002432AB" w:rsidRPr="003F14D8" w:rsidRDefault="002432AB" w:rsidP="002432AB">
            <w:pPr>
              <w:spacing w:after="200" w:line="276" w:lineRule="auto"/>
              <w:ind w:firstLine="0"/>
              <w:jc w:val="center"/>
            </w:pPr>
            <w:r w:rsidRPr="00F2553D">
              <w:t>Перелік інформації, необхідної для участі в конкурсі, та строк її подання</w:t>
            </w:r>
          </w:p>
        </w:tc>
        <w:tc>
          <w:tcPr>
            <w:tcW w:w="7088" w:type="dxa"/>
            <w:gridSpan w:val="2"/>
          </w:tcPr>
          <w:p w:rsidR="002432AB" w:rsidRPr="00126327" w:rsidRDefault="002432AB" w:rsidP="002432AB">
            <w:pPr>
              <w:pStyle w:val="a9"/>
              <w:jc w:val="both"/>
              <w:rPr>
                <w:rFonts w:ascii="Times New Roman" w:hAnsi="Times New Roman" w:cs="Times New Roman"/>
                <w:sz w:val="28"/>
                <w:szCs w:val="28"/>
              </w:rPr>
            </w:pPr>
            <w:r w:rsidRPr="00126327">
              <w:rPr>
                <w:rFonts w:ascii="Times New Roman" w:hAnsi="Times New Roman" w:cs="Times New Roman"/>
                <w:sz w:val="28"/>
                <w:szCs w:val="28"/>
                <w:shd w:val="clear" w:color="auto" w:fill="FFFFFF"/>
              </w:rPr>
              <w:t>Особа, яка бажає взяти участь у конкурсі, подає конкурсній комісії через Єдиний портал вакансій державної служби таку інформацію:</w:t>
            </w:r>
          </w:p>
          <w:p w:rsidR="002432AB" w:rsidRPr="005E77A0" w:rsidRDefault="002432AB" w:rsidP="002432AB">
            <w:pPr>
              <w:pStyle w:val="rvps2"/>
              <w:spacing w:before="0" w:beforeAutospacing="0" w:after="0" w:afterAutospacing="0"/>
              <w:ind w:left="34"/>
              <w:jc w:val="both"/>
              <w:rPr>
                <w:spacing w:val="-6"/>
                <w:sz w:val="28"/>
                <w:lang w:val="uk-UA"/>
              </w:rPr>
            </w:pPr>
            <w:r>
              <w:rPr>
                <w:spacing w:val="-6"/>
                <w:sz w:val="28"/>
                <w:lang w:val="uk-UA"/>
              </w:rPr>
              <w:t>1) заяву</w:t>
            </w:r>
            <w:r w:rsidRPr="005E77A0">
              <w:rPr>
                <w:spacing w:val="-6"/>
                <w:sz w:val="28"/>
                <w:lang w:val="uk-UA"/>
              </w:rPr>
              <w:t xml:space="preserve">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t>2) резюме за формою згідно з додатком 2</w:t>
            </w:r>
            <w:r w:rsidRPr="005E77A0">
              <w:rPr>
                <w:spacing w:val="-6"/>
                <w:sz w:val="28"/>
                <w:vertAlign w:val="superscript"/>
                <w:lang w:val="uk-UA"/>
              </w:rPr>
              <w:t>1</w:t>
            </w:r>
            <w:r w:rsidRPr="005E77A0">
              <w:rPr>
                <w:spacing w:val="-6"/>
                <w:sz w:val="28"/>
                <w:lang w:val="uk-UA"/>
              </w:rPr>
              <w:t xml:space="preserve"> до Порядку, в якому обов’язково зазначається така інформація:</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t>прізвище, ім’я, по батькові кандидата;</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t>реквізити документа, що посвідчує особу та підтверджує громадянство України;</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t>підтвердження наявності відповідного ступеня вищої освіти;</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t>відомості про стаж роботи, стаж державної служби (за наявності), досвід роботи на відповідних посадах згідно з вимогами, визначеними в умовах проведення конкурсу;</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t xml:space="preserve">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t>Подача додатків до заяви не є обов’язковою;</w:t>
            </w:r>
          </w:p>
          <w:p w:rsidR="002432AB" w:rsidRPr="005E77A0" w:rsidRDefault="002432AB" w:rsidP="002432AB">
            <w:pPr>
              <w:pStyle w:val="rvps2"/>
              <w:spacing w:before="0" w:beforeAutospacing="0" w:after="0" w:afterAutospacing="0"/>
              <w:ind w:left="34"/>
              <w:jc w:val="both"/>
              <w:rPr>
                <w:spacing w:val="-6"/>
                <w:sz w:val="28"/>
                <w:lang w:val="uk-UA"/>
              </w:rPr>
            </w:pPr>
            <w:r w:rsidRPr="005E77A0">
              <w:rPr>
                <w:spacing w:val="-6"/>
                <w:sz w:val="28"/>
                <w:lang w:val="uk-UA"/>
              </w:rPr>
              <w:lastRenderedPageBreak/>
              <w:t xml:space="preserve"> 3</w:t>
            </w:r>
            <w:r w:rsidRPr="005E77A0">
              <w:rPr>
                <w:spacing w:val="-6"/>
                <w:sz w:val="28"/>
                <w:vertAlign w:val="superscript"/>
                <w:lang w:val="uk-UA"/>
              </w:rPr>
              <w:t>1</w:t>
            </w:r>
            <w:r w:rsidRPr="005E77A0">
              <w:rPr>
                <w:spacing w:val="-6"/>
                <w:sz w:val="28"/>
                <w:lang w:val="uk-UA"/>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2432AB" w:rsidRDefault="002432AB" w:rsidP="002432AB">
            <w:pPr>
              <w:pStyle w:val="rvps2"/>
              <w:spacing w:before="0" w:beforeAutospacing="0" w:after="0" w:afterAutospacing="0"/>
              <w:ind w:left="34"/>
              <w:jc w:val="both"/>
              <w:rPr>
                <w:b/>
                <w:spacing w:val="-6"/>
                <w:lang w:val="uk-UA"/>
              </w:rPr>
            </w:pPr>
          </w:p>
          <w:p w:rsidR="002432AB" w:rsidRPr="00C20E86" w:rsidRDefault="002432AB" w:rsidP="002432AB">
            <w:pPr>
              <w:pBdr>
                <w:top w:val="nil"/>
                <w:left w:val="nil"/>
                <w:bottom w:val="nil"/>
                <w:right w:val="nil"/>
                <w:between w:val="nil"/>
              </w:pBdr>
              <w:shd w:val="clear" w:color="auto" w:fill="FFFFFF"/>
              <w:tabs>
                <w:tab w:val="left" w:pos="612"/>
              </w:tabs>
              <w:spacing w:after="20"/>
              <w:ind w:right="102" w:firstLine="0"/>
              <w:jc w:val="left"/>
              <w:rPr>
                <w:b/>
              </w:rPr>
            </w:pPr>
            <w:r w:rsidRPr="00C20E86">
              <w:rPr>
                <w:b/>
              </w:rPr>
              <w:t xml:space="preserve">Інформація приймається до 17:00 год. 00 хв. </w:t>
            </w:r>
          </w:p>
          <w:p w:rsidR="002432AB" w:rsidRPr="00926481" w:rsidRDefault="002432AB" w:rsidP="002432AB">
            <w:pPr>
              <w:shd w:val="clear" w:color="auto" w:fill="FFFFFF"/>
              <w:tabs>
                <w:tab w:val="left" w:pos="612"/>
              </w:tabs>
              <w:spacing w:after="20"/>
              <w:ind w:right="102" w:firstLine="0"/>
            </w:pPr>
            <w:r w:rsidRPr="00C20E86">
              <w:rPr>
                <w:b/>
              </w:rPr>
              <w:t>02.12.2021 року</w:t>
            </w:r>
            <w:r>
              <w:rPr>
                <w:b/>
              </w:rPr>
              <w:t>.</w:t>
            </w:r>
          </w:p>
        </w:tc>
      </w:tr>
      <w:tr w:rsidR="007B6332" w:rsidTr="006F7F4F">
        <w:trPr>
          <w:gridAfter w:val="1"/>
          <w:wAfter w:w="324" w:type="dxa"/>
        </w:trPr>
        <w:tc>
          <w:tcPr>
            <w:tcW w:w="2830" w:type="dxa"/>
            <w:gridSpan w:val="3"/>
          </w:tcPr>
          <w:p w:rsidR="007B6332" w:rsidRDefault="007B6332" w:rsidP="006310ED">
            <w:pPr>
              <w:spacing w:after="200" w:line="276" w:lineRule="auto"/>
              <w:ind w:firstLine="0"/>
              <w:jc w:val="center"/>
              <w:rPr>
                <w:color w:val="000000" w:themeColor="text1"/>
              </w:rPr>
            </w:pPr>
            <w:r w:rsidRPr="00F2553D">
              <w:lastRenderedPageBreak/>
              <w:t>Додаткові (необов'язкові) документи</w:t>
            </w:r>
          </w:p>
        </w:tc>
        <w:tc>
          <w:tcPr>
            <w:tcW w:w="7088" w:type="dxa"/>
            <w:gridSpan w:val="2"/>
          </w:tcPr>
          <w:p w:rsidR="007B6332" w:rsidRPr="009E1F22" w:rsidRDefault="007B6332" w:rsidP="00533D0F">
            <w:pPr>
              <w:pStyle w:val="rvps2"/>
              <w:rPr>
                <w:sz w:val="28"/>
                <w:szCs w:val="28"/>
                <w:lang w:val="uk-UA"/>
              </w:rPr>
            </w:pPr>
            <w:r w:rsidRPr="009E1F22">
              <w:rPr>
                <w:sz w:val="28"/>
                <w:szCs w:val="28"/>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812BB5">
              <w:rPr>
                <w:sz w:val="28"/>
                <w:szCs w:val="28"/>
                <w:lang w:val="uk-UA"/>
              </w:rPr>
              <w:t>.</w:t>
            </w:r>
          </w:p>
        </w:tc>
      </w:tr>
      <w:tr w:rsidR="002432AB" w:rsidTr="006F7F4F">
        <w:trPr>
          <w:gridAfter w:val="1"/>
          <w:wAfter w:w="324" w:type="dxa"/>
        </w:trPr>
        <w:tc>
          <w:tcPr>
            <w:tcW w:w="2830" w:type="dxa"/>
            <w:gridSpan w:val="3"/>
          </w:tcPr>
          <w:p w:rsidR="002432AB" w:rsidRDefault="002432AB" w:rsidP="002432AB">
            <w:pPr>
              <w:ind w:firstLine="0"/>
              <w:jc w:val="left"/>
            </w:pPr>
            <w:r w:rsidRPr="00405495">
              <w:t xml:space="preserve">Дата і час початку </w:t>
            </w:r>
            <w:r w:rsidRPr="00126327">
              <w:t>проведення тестування кандидатів.</w:t>
            </w:r>
          </w:p>
          <w:p w:rsidR="002432AB" w:rsidRDefault="002432AB" w:rsidP="002432AB">
            <w:pPr>
              <w:ind w:firstLine="0"/>
              <w:jc w:val="left"/>
            </w:pPr>
          </w:p>
          <w:p w:rsidR="002432AB" w:rsidRDefault="002432AB" w:rsidP="002432AB">
            <w:pPr>
              <w:ind w:firstLine="0"/>
              <w:jc w:val="left"/>
            </w:pPr>
            <w:r w:rsidRPr="00126327">
              <w:t xml:space="preserve">Місце або спосіб проведення тестування. </w:t>
            </w:r>
          </w:p>
          <w:p w:rsidR="002432AB" w:rsidRPr="00126327" w:rsidRDefault="002432AB" w:rsidP="002432AB">
            <w:pPr>
              <w:ind w:firstLine="0"/>
              <w:jc w:val="left"/>
            </w:pPr>
          </w:p>
          <w:p w:rsidR="002432AB" w:rsidRPr="00F2553D" w:rsidRDefault="002432AB" w:rsidP="002432AB">
            <w:pPr>
              <w:spacing w:after="200" w:line="276" w:lineRule="auto"/>
              <w:ind w:firstLine="0"/>
              <w:jc w:val="left"/>
            </w:pPr>
            <w:r w:rsidRPr="00126327">
              <w:t>Місце або спосіб проведення співбесіди (із зазначенням електронної платформи для комунікації дистанційно)</w:t>
            </w:r>
            <w:r>
              <w:t>.</w:t>
            </w:r>
          </w:p>
        </w:tc>
        <w:tc>
          <w:tcPr>
            <w:tcW w:w="7088" w:type="dxa"/>
            <w:gridSpan w:val="2"/>
          </w:tcPr>
          <w:p w:rsidR="002432AB" w:rsidRPr="009910B2" w:rsidRDefault="002432AB" w:rsidP="002432AB">
            <w:pPr>
              <w:spacing w:after="20"/>
              <w:ind w:right="125" w:firstLine="0"/>
              <w:rPr>
                <w:b/>
              </w:rPr>
            </w:pPr>
            <w:r w:rsidRPr="009910B2">
              <w:rPr>
                <w:b/>
              </w:rPr>
              <w:t xml:space="preserve">08.12.2021 року </w:t>
            </w:r>
            <w:r>
              <w:rPr>
                <w:b/>
              </w:rPr>
              <w:t>10</w:t>
            </w:r>
            <w:r w:rsidRPr="009910B2">
              <w:rPr>
                <w:b/>
              </w:rPr>
              <w:t xml:space="preserve"> год. 00 хв. </w:t>
            </w:r>
          </w:p>
          <w:p w:rsidR="002432AB" w:rsidRPr="00C63373" w:rsidRDefault="002432AB" w:rsidP="002432AB">
            <w:pPr>
              <w:spacing w:after="20"/>
              <w:ind w:left="187" w:right="125" w:firstLine="0"/>
            </w:pPr>
          </w:p>
          <w:p w:rsidR="002432AB" w:rsidRPr="00C63373" w:rsidRDefault="002432AB" w:rsidP="002432AB">
            <w:pPr>
              <w:spacing w:after="20"/>
              <w:ind w:left="187" w:right="125" w:firstLine="0"/>
            </w:pPr>
          </w:p>
          <w:p w:rsidR="002432AB" w:rsidRDefault="002432AB" w:rsidP="002432AB">
            <w:pPr>
              <w:spacing w:after="20"/>
              <w:ind w:right="125" w:firstLine="0"/>
            </w:pPr>
          </w:p>
          <w:p w:rsidR="002432AB" w:rsidRDefault="002432AB" w:rsidP="002432AB">
            <w:pPr>
              <w:spacing w:after="20"/>
              <w:ind w:right="125" w:firstLine="0"/>
            </w:pPr>
            <w:r w:rsidRPr="00C63373">
              <w:t xml:space="preserve">м. Київ, </w:t>
            </w:r>
            <w:proofErr w:type="spellStart"/>
            <w:r w:rsidRPr="00C63373">
              <w:t>просп</w:t>
            </w:r>
            <w:proofErr w:type="spellEnd"/>
            <w:r w:rsidRPr="00C63373">
              <w:t>. Маяковського, 29 (проведення тестування за фізичної присутності кандидатів)</w:t>
            </w:r>
            <w:r>
              <w:t>.</w:t>
            </w:r>
          </w:p>
          <w:p w:rsidR="006F7F4F" w:rsidRPr="00233BC4" w:rsidRDefault="006F7F4F" w:rsidP="006F7F4F">
            <w:pPr>
              <w:ind w:right="144" w:firstLine="0"/>
              <w:rPr>
                <w:lang w:eastAsia="ru-RU"/>
              </w:rPr>
            </w:pPr>
            <w:r>
              <w:t>П</w:t>
            </w:r>
            <w:r w:rsidRPr="00233BC4">
              <w:rPr>
                <w:lang w:eastAsia="ru-RU"/>
              </w:rPr>
              <w:t>ро дату та час проведення кожного етапу конкурсу учасники конкурсу будуть повідомлені додатково.</w:t>
            </w:r>
          </w:p>
          <w:p w:rsidR="006F7F4F" w:rsidRDefault="006F7F4F" w:rsidP="006F7F4F">
            <w:pPr>
              <w:spacing w:after="20"/>
              <w:ind w:right="125" w:firstLine="0"/>
            </w:pPr>
          </w:p>
          <w:p w:rsidR="002432AB" w:rsidRPr="00C63373" w:rsidRDefault="002432AB" w:rsidP="002432AB">
            <w:pPr>
              <w:spacing w:after="20"/>
              <w:ind w:right="125" w:firstLine="0"/>
            </w:pPr>
          </w:p>
          <w:p w:rsidR="002432AB" w:rsidRDefault="002432AB" w:rsidP="002432AB">
            <w:pPr>
              <w:ind w:firstLine="0"/>
            </w:pPr>
            <w:r w:rsidRPr="00C63373">
              <w:t xml:space="preserve">м. Київ, </w:t>
            </w:r>
            <w:proofErr w:type="spellStart"/>
            <w:r w:rsidRPr="00C63373">
              <w:t>просп</w:t>
            </w:r>
            <w:proofErr w:type="spellEnd"/>
            <w:r w:rsidRPr="00C63373">
              <w:t>. Маяковського, 29 (проведення співбесіди за фізичної присутності кандидатів)</w:t>
            </w:r>
            <w:r>
              <w:t>.</w:t>
            </w:r>
          </w:p>
          <w:p w:rsidR="006F7F4F" w:rsidRPr="00233BC4" w:rsidRDefault="006F7F4F" w:rsidP="006F7F4F">
            <w:pPr>
              <w:ind w:right="144" w:firstLine="0"/>
              <w:rPr>
                <w:lang w:eastAsia="ru-RU"/>
              </w:rPr>
            </w:pPr>
            <w:r>
              <w:t>П</w:t>
            </w:r>
            <w:r w:rsidRPr="00233BC4">
              <w:rPr>
                <w:lang w:eastAsia="ru-RU"/>
              </w:rPr>
              <w:t>ро дату та час проведення кожного етапу конкурсу учасники конкурсу будуть повідомлені додатково.</w:t>
            </w:r>
          </w:p>
          <w:p w:rsidR="006F7F4F" w:rsidRDefault="006F7F4F" w:rsidP="006F7F4F">
            <w:pPr>
              <w:spacing w:after="20"/>
              <w:ind w:right="125" w:firstLine="0"/>
            </w:pPr>
          </w:p>
          <w:p w:rsidR="002432AB" w:rsidRPr="00D02CBB" w:rsidRDefault="002432AB" w:rsidP="002432AB">
            <w:pPr>
              <w:pStyle w:val="rvps2"/>
              <w:spacing w:before="0" w:beforeAutospacing="0" w:after="0" w:afterAutospacing="0"/>
              <w:jc w:val="both"/>
              <w:rPr>
                <w:color w:val="000000"/>
                <w:sz w:val="28"/>
                <w:szCs w:val="28"/>
                <w:lang w:val="uk-UA"/>
              </w:rPr>
            </w:pPr>
          </w:p>
        </w:tc>
      </w:tr>
      <w:tr w:rsidR="002432AB" w:rsidTr="006F7F4F">
        <w:trPr>
          <w:gridAfter w:val="1"/>
          <w:wAfter w:w="324" w:type="dxa"/>
        </w:trPr>
        <w:tc>
          <w:tcPr>
            <w:tcW w:w="2830" w:type="dxa"/>
            <w:gridSpan w:val="3"/>
          </w:tcPr>
          <w:p w:rsidR="002432AB" w:rsidRDefault="002432AB" w:rsidP="002432AB">
            <w:pPr>
              <w:ind w:left="37" w:firstLine="0"/>
              <w:rPr>
                <w:shd w:val="clear" w:color="auto" w:fill="FFFFFF"/>
              </w:rPr>
            </w:pPr>
            <w:r>
              <w:rPr>
                <w:shd w:val="clear" w:color="auto" w:fill="FFFFFF"/>
              </w:rPr>
              <w:t>Місце або спосіб проведення</w:t>
            </w:r>
          </w:p>
          <w:p w:rsidR="002432AB" w:rsidRPr="00126327" w:rsidRDefault="002432AB" w:rsidP="002432AB">
            <w:pPr>
              <w:ind w:left="37" w:firstLine="0"/>
              <w:rPr>
                <w:shd w:val="clear" w:color="auto" w:fill="FFFFFF"/>
              </w:rPr>
            </w:pPr>
            <w:r w:rsidRPr="00126327">
              <w:rPr>
                <w:shd w:val="clear" w:color="auto" w:fill="FFFFFF"/>
              </w:rPr>
              <w:t xml:space="preserve">співбесіди з </w:t>
            </w:r>
          </w:p>
          <w:p w:rsidR="002432AB" w:rsidRPr="00126327" w:rsidRDefault="002432AB" w:rsidP="002432AB">
            <w:pPr>
              <w:ind w:firstLine="0"/>
              <w:jc w:val="left"/>
            </w:pPr>
            <w:r w:rsidRPr="00126327">
              <w:rPr>
                <w:shd w:val="clear" w:color="auto" w:fill="FFFFFF"/>
              </w:rPr>
              <w:t xml:space="preserve">метою визначення керівником державної служби переможця конкурсу </w:t>
            </w:r>
            <w:r w:rsidRPr="00126327">
              <w:t>(із зазначенням електронної платформи для комунікації дистанційно)</w:t>
            </w:r>
          </w:p>
        </w:tc>
        <w:tc>
          <w:tcPr>
            <w:tcW w:w="7088" w:type="dxa"/>
            <w:gridSpan w:val="2"/>
          </w:tcPr>
          <w:p w:rsidR="002432AB" w:rsidRDefault="002432AB" w:rsidP="002432AB">
            <w:pPr>
              <w:spacing w:after="20"/>
              <w:ind w:right="125" w:firstLine="0"/>
            </w:pPr>
            <w:r w:rsidRPr="00126327">
              <w:t xml:space="preserve">м. Київ, </w:t>
            </w:r>
            <w:proofErr w:type="spellStart"/>
            <w:r w:rsidRPr="00126327">
              <w:t>просп</w:t>
            </w:r>
            <w:proofErr w:type="spellEnd"/>
            <w:r w:rsidRPr="00126327">
              <w:t xml:space="preserve">. Володимира Маяковського, 29 (проведення співбесіди </w:t>
            </w:r>
            <w:r w:rsidRPr="00126327">
              <w:rPr>
                <w:shd w:val="clear" w:color="auto" w:fill="FFFFFF"/>
              </w:rPr>
              <w:t>з метою визначення керівником державної служби переможця конкурсу</w:t>
            </w:r>
            <w:r w:rsidRPr="00126327">
              <w:t xml:space="preserve"> за фізичної присутності кандидатів)</w:t>
            </w:r>
          </w:p>
          <w:p w:rsidR="006F7F4F" w:rsidRPr="00233BC4" w:rsidRDefault="006F7F4F" w:rsidP="006F7F4F">
            <w:pPr>
              <w:ind w:right="144" w:firstLine="0"/>
              <w:rPr>
                <w:lang w:eastAsia="ru-RU"/>
              </w:rPr>
            </w:pPr>
            <w:r>
              <w:t>П</w:t>
            </w:r>
            <w:r w:rsidRPr="00233BC4">
              <w:rPr>
                <w:lang w:eastAsia="ru-RU"/>
              </w:rPr>
              <w:t>ро дату та час проведення кожного етапу конкурсу учасники конкурсу будуть повідомлені додатково.</w:t>
            </w:r>
          </w:p>
          <w:p w:rsidR="006F7F4F" w:rsidRDefault="006F7F4F" w:rsidP="006F7F4F">
            <w:pPr>
              <w:spacing w:after="20"/>
              <w:ind w:right="125" w:firstLine="0"/>
            </w:pPr>
          </w:p>
          <w:p w:rsidR="006F7F4F" w:rsidRPr="00126327" w:rsidRDefault="006F7F4F" w:rsidP="002432AB">
            <w:pPr>
              <w:spacing w:after="20"/>
              <w:ind w:right="125" w:firstLine="0"/>
            </w:pPr>
          </w:p>
        </w:tc>
      </w:tr>
      <w:tr w:rsidR="00A86720" w:rsidTr="006F7F4F">
        <w:trPr>
          <w:gridAfter w:val="1"/>
          <w:wAfter w:w="324" w:type="dxa"/>
        </w:trPr>
        <w:tc>
          <w:tcPr>
            <w:tcW w:w="2830" w:type="dxa"/>
            <w:gridSpan w:val="3"/>
          </w:tcPr>
          <w:p w:rsidR="00A86720" w:rsidRDefault="00A86720" w:rsidP="00A86720">
            <w:pPr>
              <w:spacing w:after="200" w:line="276" w:lineRule="auto"/>
              <w:ind w:firstLine="0"/>
              <w:jc w:val="center"/>
              <w:rPr>
                <w:color w:val="000000" w:themeColor="text1"/>
              </w:rPr>
            </w:pPr>
            <w:r w:rsidRPr="00C63373">
              <w:rPr>
                <w:color w:val="000000"/>
              </w:rPr>
              <w:t xml:space="preserve">Прізвище, ім’я та по батькові, номер </w:t>
            </w:r>
            <w:r w:rsidRPr="00C63373">
              <w:rPr>
                <w:color w:val="000000"/>
              </w:rPr>
              <w:lastRenderedPageBreak/>
              <w:t>телефону та адреса електронної пошти особи, яка надає додаткову інформацію з питань проведення конкурсу</w:t>
            </w:r>
          </w:p>
        </w:tc>
        <w:tc>
          <w:tcPr>
            <w:tcW w:w="7088" w:type="dxa"/>
            <w:gridSpan w:val="2"/>
          </w:tcPr>
          <w:p w:rsidR="00A86720" w:rsidRDefault="002432AB" w:rsidP="00A86720">
            <w:pPr>
              <w:spacing w:after="200" w:line="276" w:lineRule="auto"/>
              <w:ind w:firstLine="0"/>
              <w:rPr>
                <w:color w:val="000000" w:themeColor="text1"/>
              </w:rPr>
            </w:pPr>
            <w:r>
              <w:rPr>
                <w:color w:val="000000" w:themeColor="text1"/>
              </w:rPr>
              <w:lastRenderedPageBreak/>
              <w:t xml:space="preserve">Бакай Наталія Анатоліївна </w:t>
            </w:r>
          </w:p>
          <w:p w:rsidR="00A86720" w:rsidRPr="007F471E" w:rsidRDefault="00A86720" w:rsidP="00A86720">
            <w:pPr>
              <w:ind w:firstLine="0"/>
              <w:rPr>
                <w:color w:val="000000" w:themeColor="text1"/>
                <w:shd w:val="clear" w:color="auto" w:fill="FFFFFF"/>
              </w:rPr>
            </w:pPr>
            <w:r>
              <w:rPr>
                <w:color w:val="000000" w:themeColor="text1"/>
                <w:shd w:val="clear" w:color="auto" w:fill="FFFFFF"/>
              </w:rPr>
              <w:lastRenderedPageBreak/>
              <w:t>(044) 546-10-55</w:t>
            </w:r>
          </w:p>
          <w:p w:rsidR="00A86720" w:rsidRDefault="00A86720" w:rsidP="00A86720">
            <w:pPr>
              <w:spacing w:after="200" w:line="276" w:lineRule="auto"/>
              <w:ind w:firstLine="0"/>
              <w:rPr>
                <w:color w:val="000000" w:themeColor="text1"/>
              </w:rPr>
            </w:pPr>
            <w:proofErr w:type="spellStart"/>
            <w:r>
              <w:rPr>
                <w:color w:val="000000" w:themeColor="text1"/>
                <w:lang w:val="en-US"/>
              </w:rPr>
              <w:t>ubp</w:t>
            </w:r>
            <w:proofErr w:type="spellEnd"/>
            <w:r w:rsidRPr="00BA0780">
              <w:rPr>
                <w:color w:val="000000" w:themeColor="text1"/>
              </w:rPr>
              <w:t>_</w:t>
            </w:r>
            <w:proofErr w:type="spellStart"/>
            <w:r>
              <w:rPr>
                <w:color w:val="000000" w:themeColor="text1"/>
                <w:lang w:val="en-US"/>
              </w:rPr>
              <w:t>desnrda</w:t>
            </w:r>
            <w:proofErr w:type="spellEnd"/>
            <w:r w:rsidRPr="00BA0780">
              <w:rPr>
                <w:color w:val="000000" w:themeColor="text1"/>
              </w:rPr>
              <w:t>@</w:t>
            </w:r>
            <w:proofErr w:type="spellStart"/>
            <w:r>
              <w:rPr>
                <w:color w:val="000000" w:themeColor="text1"/>
                <w:lang w:val="en-US"/>
              </w:rPr>
              <w:t>kmda</w:t>
            </w:r>
            <w:proofErr w:type="spellEnd"/>
            <w:r w:rsidRPr="00BA0780">
              <w:rPr>
                <w:color w:val="000000" w:themeColor="text1"/>
              </w:rPr>
              <w:t>.</w:t>
            </w:r>
            <w:proofErr w:type="spellStart"/>
            <w:r>
              <w:rPr>
                <w:color w:val="000000" w:themeColor="text1"/>
                <w:lang w:val="en-US"/>
              </w:rPr>
              <w:t>gov</w:t>
            </w:r>
            <w:proofErr w:type="spellEnd"/>
            <w:r w:rsidRPr="00BA0780">
              <w:rPr>
                <w:color w:val="000000" w:themeColor="text1"/>
              </w:rPr>
              <w:t>.</w:t>
            </w:r>
            <w:proofErr w:type="spellStart"/>
            <w:r>
              <w:rPr>
                <w:color w:val="000000" w:themeColor="text1"/>
                <w:lang w:val="en-US"/>
              </w:rPr>
              <w:t>ua</w:t>
            </w:r>
            <w:proofErr w:type="spellEnd"/>
          </w:p>
        </w:tc>
      </w:tr>
      <w:tr w:rsidR="00A86720" w:rsidTr="006F7F4F">
        <w:trPr>
          <w:gridAfter w:val="1"/>
          <w:wAfter w:w="324" w:type="dxa"/>
        </w:trPr>
        <w:tc>
          <w:tcPr>
            <w:tcW w:w="9918" w:type="dxa"/>
            <w:gridSpan w:val="5"/>
          </w:tcPr>
          <w:p w:rsidR="00A86720" w:rsidRDefault="00A86720" w:rsidP="00A86720">
            <w:pPr>
              <w:spacing w:after="200" w:line="276" w:lineRule="auto"/>
              <w:ind w:firstLine="0"/>
              <w:jc w:val="center"/>
              <w:rPr>
                <w:color w:val="000000" w:themeColor="text1"/>
              </w:rPr>
            </w:pPr>
            <w:r w:rsidRPr="007F471E">
              <w:rPr>
                <w:color w:val="000000" w:themeColor="text1"/>
              </w:rPr>
              <w:lastRenderedPageBreak/>
              <w:t>Кваліфікаційні вимоги</w:t>
            </w:r>
          </w:p>
        </w:tc>
      </w:tr>
      <w:tr w:rsidR="002432AB" w:rsidTr="006F7F4F">
        <w:trPr>
          <w:gridAfter w:val="1"/>
          <w:wAfter w:w="324" w:type="dxa"/>
        </w:trPr>
        <w:tc>
          <w:tcPr>
            <w:tcW w:w="422" w:type="dxa"/>
            <w:gridSpan w:val="2"/>
          </w:tcPr>
          <w:p w:rsidR="002432AB" w:rsidRPr="00437D2D" w:rsidRDefault="002432AB" w:rsidP="002432AB">
            <w:pPr>
              <w:spacing w:after="200" w:line="276" w:lineRule="auto"/>
              <w:ind w:firstLine="0"/>
              <w:jc w:val="center"/>
              <w:rPr>
                <w:color w:val="000000"/>
                <w:lang w:val="en-US"/>
              </w:rPr>
            </w:pPr>
            <w:r>
              <w:rPr>
                <w:color w:val="000000"/>
                <w:lang w:val="en-US"/>
              </w:rPr>
              <w:t>1</w:t>
            </w:r>
          </w:p>
        </w:tc>
        <w:tc>
          <w:tcPr>
            <w:tcW w:w="2408" w:type="dxa"/>
          </w:tcPr>
          <w:p w:rsidR="002432AB" w:rsidRPr="00C63373" w:rsidRDefault="002432AB" w:rsidP="002432AB">
            <w:pPr>
              <w:spacing w:after="200" w:line="276" w:lineRule="auto"/>
              <w:ind w:firstLine="0"/>
              <w:jc w:val="center"/>
              <w:rPr>
                <w:color w:val="000000"/>
              </w:rPr>
            </w:pPr>
            <w:r w:rsidRPr="007F471E">
              <w:rPr>
                <w:color w:val="000000" w:themeColor="text1"/>
              </w:rPr>
              <w:t>Освіта</w:t>
            </w:r>
          </w:p>
        </w:tc>
        <w:tc>
          <w:tcPr>
            <w:tcW w:w="7088" w:type="dxa"/>
            <w:gridSpan w:val="2"/>
          </w:tcPr>
          <w:p w:rsidR="002432AB" w:rsidRDefault="002432AB" w:rsidP="002432AB">
            <w:pPr>
              <w:spacing w:after="200" w:line="276" w:lineRule="auto"/>
              <w:ind w:firstLine="0"/>
              <w:jc w:val="left"/>
              <w:rPr>
                <w:color w:val="000000" w:themeColor="text1"/>
              </w:rPr>
            </w:pPr>
            <w:r w:rsidRPr="00C63373">
              <w:t>Вища освіта за осв</w:t>
            </w:r>
            <w:r>
              <w:t>ітнім ступенем бакалавра або молодшого бакалавра.</w:t>
            </w:r>
          </w:p>
        </w:tc>
      </w:tr>
      <w:tr w:rsidR="002432AB" w:rsidTr="006F7F4F">
        <w:trPr>
          <w:gridAfter w:val="1"/>
          <w:wAfter w:w="324" w:type="dxa"/>
        </w:trPr>
        <w:tc>
          <w:tcPr>
            <w:tcW w:w="422" w:type="dxa"/>
            <w:gridSpan w:val="2"/>
          </w:tcPr>
          <w:p w:rsidR="002432AB" w:rsidRDefault="002432AB" w:rsidP="002432AB">
            <w:pPr>
              <w:spacing w:after="200" w:line="276" w:lineRule="auto"/>
              <w:ind w:firstLine="0"/>
              <w:jc w:val="center"/>
              <w:rPr>
                <w:color w:val="000000"/>
                <w:lang w:val="en-US"/>
              </w:rPr>
            </w:pPr>
            <w:r>
              <w:rPr>
                <w:color w:val="000000"/>
                <w:lang w:val="en-US"/>
              </w:rPr>
              <w:t>2</w:t>
            </w:r>
          </w:p>
        </w:tc>
        <w:tc>
          <w:tcPr>
            <w:tcW w:w="2408" w:type="dxa"/>
          </w:tcPr>
          <w:p w:rsidR="002432AB" w:rsidRPr="007F471E" w:rsidRDefault="002432AB" w:rsidP="002432AB">
            <w:pPr>
              <w:spacing w:after="200" w:line="276" w:lineRule="auto"/>
              <w:ind w:firstLine="0"/>
              <w:jc w:val="center"/>
              <w:rPr>
                <w:color w:val="000000" w:themeColor="text1"/>
              </w:rPr>
            </w:pPr>
            <w:r w:rsidRPr="00F2553D">
              <w:t>Досвід роботи</w:t>
            </w:r>
          </w:p>
        </w:tc>
        <w:tc>
          <w:tcPr>
            <w:tcW w:w="7088" w:type="dxa"/>
            <w:gridSpan w:val="2"/>
          </w:tcPr>
          <w:p w:rsidR="002432AB" w:rsidRPr="00F2553D" w:rsidRDefault="002432AB" w:rsidP="002432AB">
            <w:pPr>
              <w:spacing w:after="200" w:line="276" w:lineRule="auto"/>
              <w:ind w:firstLine="0"/>
              <w:jc w:val="left"/>
            </w:pPr>
            <w:r>
              <w:t>Не потребує</w:t>
            </w:r>
          </w:p>
        </w:tc>
      </w:tr>
      <w:tr w:rsidR="002432AB" w:rsidTr="006F7F4F">
        <w:trPr>
          <w:gridAfter w:val="1"/>
          <w:wAfter w:w="324" w:type="dxa"/>
        </w:trPr>
        <w:tc>
          <w:tcPr>
            <w:tcW w:w="422" w:type="dxa"/>
            <w:gridSpan w:val="2"/>
          </w:tcPr>
          <w:p w:rsidR="002432AB" w:rsidRDefault="002432AB" w:rsidP="002432AB">
            <w:pPr>
              <w:spacing w:after="200" w:line="276" w:lineRule="auto"/>
              <w:ind w:firstLine="0"/>
              <w:jc w:val="center"/>
              <w:rPr>
                <w:color w:val="000000"/>
                <w:lang w:val="en-US"/>
              </w:rPr>
            </w:pPr>
            <w:r>
              <w:rPr>
                <w:color w:val="000000"/>
                <w:lang w:val="en-US"/>
              </w:rPr>
              <w:t>3</w:t>
            </w:r>
          </w:p>
        </w:tc>
        <w:tc>
          <w:tcPr>
            <w:tcW w:w="2408" w:type="dxa"/>
          </w:tcPr>
          <w:p w:rsidR="002432AB" w:rsidRPr="00F2553D" w:rsidRDefault="002432AB" w:rsidP="002432AB">
            <w:pPr>
              <w:spacing w:after="200" w:line="276" w:lineRule="auto"/>
              <w:ind w:firstLine="0"/>
              <w:jc w:val="center"/>
            </w:pPr>
            <w:r w:rsidRPr="00F2553D">
              <w:t>Володіння державною мовою</w:t>
            </w:r>
          </w:p>
        </w:tc>
        <w:tc>
          <w:tcPr>
            <w:tcW w:w="7088" w:type="dxa"/>
            <w:gridSpan w:val="2"/>
          </w:tcPr>
          <w:p w:rsidR="002432AB" w:rsidRPr="00C63373" w:rsidRDefault="002432AB" w:rsidP="002432AB">
            <w:pPr>
              <w:spacing w:after="200" w:line="276" w:lineRule="auto"/>
              <w:ind w:firstLine="0"/>
              <w:jc w:val="left"/>
              <w:rPr>
                <w:color w:val="000000"/>
                <w:bdr w:val="none" w:sz="0" w:space="0" w:color="auto" w:frame="1"/>
              </w:rPr>
            </w:pPr>
            <w:r>
              <w:rPr>
                <w:rStyle w:val="rvts0"/>
              </w:rPr>
              <w:t>В</w:t>
            </w:r>
            <w:r w:rsidRPr="00F2553D">
              <w:rPr>
                <w:rStyle w:val="rvts0"/>
              </w:rPr>
              <w:t>ільне володіння державною мовою</w:t>
            </w:r>
            <w:r>
              <w:rPr>
                <w:rStyle w:val="rvts0"/>
              </w:rPr>
              <w:t>.</w:t>
            </w:r>
          </w:p>
        </w:tc>
      </w:tr>
      <w:tr w:rsidR="00A86720" w:rsidTr="006F7F4F">
        <w:trPr>
          <w:gridAfter w:val="1"/>
          <w:wAfter w:w="324" w:type="dxa"/>
        </w:trPr>
        <w:tc>
          <w:tcPr>
            <w:tcW w:w="9918" w:type="dxa"/>
            <w:gridSpan w:val="5"/>
          </w:tcPr>
          <w:p w:rsidR="00A86720" w:rsidRPr="00437D2D" w:rsidRDefault="00A86720" w:rsidP="00A86720">
            <w:pPr>
              <w:spacing w:after="200" w:line="276" w:lineRule="auto"/>
              <w:ind w:firstLine="0"/>
              <w:jc w:val="center"/>
              <w:rPr>
                <w:rStyle w:val="rvts0"/>
              </w:rPr>
            </w:pPr>
            <w:r w:rsidRPr="00437D2D">
              <w:t>Вимоги до компетентності</w:t>
            </w:r>
          </w:p>
        </w:tc>
      </w:tr>
      <w:tr w:rsidR="00A86720" w:rsidTr="006F7F4F">
        <w:trPr>
          <w:gridAfter w:val="1"/>
          <w:wAfter w:w="324" w:type="dxa"/>
        </w:trPr>
        <w:tc>
          <w:tcPr>
            <w:tcW w:w="422" w:type="dxa"/>
            <w:gridSpan w:val="2"/>
          </w:tcPr>
          <w:p w:rsidR="00A86720" w:rsidRPr="00194C8E" w:rsidRDefault="00A86720" w:rsidP="00A86720">
            <w:pPr>
              <w:spacing w:after="200" w:line="276" w:lineRule="auto"/>
              <w:ind w:firstLine="0"/>
              <w:jc w:val="center"/>
              <w:rPr>
                <w:color w:val="000000"/>
              </w:rPr>
            </w:pPr>
            <w:r>
              <w:rPr>
                <w:color w:val="000000"/>
              </w:rPr>
              <w:t>1</w:t>
            </w:r>
          </w:p>
        </w:tc>
        <w:tc>
          <w:tcPr>
            <w:tcW w:w="2408" w:type="dxa"/>
          </w:tcPr>
          <w:p w:rsidR="00A86720" w:rsidRPr="00F2553D" w:rsidRDefault="003E247B" w:rsidP="00A86720">
            <w:pPr>
              <w:spacing w:after="200" w:line="276" w:lineRule="auto"/>
              <w:ind w:firstLine="0"/>
              <w:jc w:val="center"/>
            </w:pPr>
            <w:r>
              <w:t>Цифрова грамотність</w:t>
            </w:r>
          </w:p>
        </w:tc>
        <w:tc>
          <w:tcPr>
            <w:tcW w:w="7088" w:type="dxa"/>
            <w:gridSpan w:val="2"/>
          </w:tcPr>
          <w:p w:rsidR="00A86720" w:rsidRPr="00243016" w:rsidRDefault="00A86720" w:rsidP="00A86720">
            <w:pPr>
              <w:widowControl w:val="0"/>
              <w:pBdr>
                <w:top w:val="nil"/>
                <w:left w:val="nil"/>
                <w:bottom w:val="nil"/>
                <w:right w:val="nil"/>
                <w:between w:val="nil"/>
              </w:pBdr>
              <w:tabs>
                <w:tab w:val="left" w:pos="378"/>
              </w:tabs>
              <w:ind w:right="272" w:firstLine="0"/>
              <w:rPr>
                <w:rStyle w:val="rvts0"/>
                <w:color w:val="000000"/>
              </w:rPr>
            </w:pPr>
            <w:r w:rsidRPr="00C63373">
              <w:rPr>
                <w:color w:val="000000"/>
              </w:rPr>
              <w:t xml:space="preserve"> </w:t>
            </w:r>
            <w:r w:rsidR="003E247B">
              <w:t>Д</w:t>
            </w:r>
            <w:r w:rsidR="003E247B" w:rsidRPr="0063459E">
              <w:t>остатній рівень користувача програмами Microsoft Excel, Word, комп’ютерним обладнанням та офісною технікою.</w:t>
            </w:r>
          </w:p>
        </w:tc>
      </w:tr>
      <w:tr w:rsidR="003E247B" w:rsidTr="006F7F4F">
        <w:trPr>
          <w:gridAfter w:val="1"/>
          <w:wAfter w:w="324" w:type="dxa"/>
        </w:trPr>
        <w:tc>
          <w:tcPr>
            <w:tcW w:w="422" w:type="dxa"/>
            <w:gridSpan w:val="2"/>
          </w:tcPr>
          <w:p w:rsidR="003E247B" w:rsidRDefault="00E648D0" w:rsidP="00A86720">
            <w:pPr>
              <w:spacing w:after="200" w:line="276" w:lineRule="auto"/>
              <w:ind w:firstLine="0"/>
              <w:jc w:val="center"/>
              <w:rPr>
                <w:color w:val="000000"/>
              </w:rPr>
            </w:pPr>
            <w:r>
              <w:rPr>
                <w:color w:val="000000"/>
              </w:rPr>
              <w:t>2</w:t>
            </w:r>
          </w:p>
        </w:tc>
        <w:tc>
          <w:tcPr>
            <w:tcW w:w="2408" w:type="dxa"/>
          </w:tcPr>
          <w:p w:rsidR="003E247B" w:rsidRDefault="00E648D0" w:rsidP="00A86720">
            <w:pPr>
              <w:spacing w:after="200" w:line="276" w:lineRule="auto"/>
              <w:ind w:firstLine="0"/>
              <w:jc w:val="center"/>
            </w:pPr>
            <w:r w:rsidRPr="00FE69B0">
              <w:t>Аналітичні здібності</w:t>
            </w:r>
          </w:p>
        </w:tc>
        <w:tc>
          <w:tcPr>
            <w:tcW w:w="7088" w:type="dxa"/>
            <w:gridSpan w:val="2"/>
          </w:tcPr>
          <w:p w:rsidR="00E648D0" w:rsidRPr="00FE69B0" w:rsidRDefault="002432AB" w:rsidP="002432AB">
            <w:pPr>
              <w:pStyle w:val="af1"/>
              <w:jc w:val="both"/>
              <w:rPr>
                <w:sz w:val="28"/>
                <w:szCs w:val="28"/>
              </w:rPr>
            </w:pPr>
            <w:r>
              <w:rPr>
                <w:sz w:val="28"/>
                <w:szCs w:val="28"/>
              </w:rPr>
              <w:t>З</w:t>
            </w:r>
            <w:r w:rsidR="00E648D0" w:rsidRPr="00FE69B0">
              <w:rPr>
                <w:sz w:val="28"/>
                <w:szCs w:val="28"/>
              </w:rPr>
              <w:t>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E648D0" w:rsidRPr="00FE69B0" w:rsidRDefault="006F7F4F" w:rsidP="006F7F4F">
            <w:pPr>
              <w:pStyle w:val="af1"/>
              <w:jc w:val="both"/>
              <w:rPr>
                <w:sz w:val="28"/>
                <w:szCs w:val="28"/>
              </w:rPr>
            </w:pPr>
            <w:r>
              <w:rPr>
                <w:sz w:val="28"/>
                <w:szCs w:val="28"/>
              </w:rPr>
              <w:t>В</w:t>
            </w:r>
            <w:r w:rsidR="00E648D0" w:rsidRPr="00FE69B0">
              <w:rPr>
                <w:sz w:val="28"/>
                <w:szCs w:val="28"/>
              </w:rPr>
              <w:t>міння встановлювати причинно-наслідкові зв’язки;</w:t>
            </w:r>
          </w:p>
          <w:p w:rsidR="003E247B" w:rsidRPr="00C63373" w:rsidRDefault="006F7F4F" w:rsidP="00E648D0">
            <w:pPr>
              <w:widowControl w:val="0"/>
              <w:pBdr>
                <w:top w:val="nil"/>
                <w:left w:val="nil"/>
                <w:bottom w:val="nil"/>
                <w:right w:val="nil"/>
                <w:between w:val="nil"/>
              </w:pBdr>
              <w:tabs>
                <w:tab w:val="left" w:pos="378"/>
              </w:tabs>
              <w:ind w:right="272" w:firstLine="0"/>
              <w:rPr>
                <w:color w:val="000000"/>
              </w:rPr>
            </w:pPr>
            <w:r>
              <w:t>В</w:t>
            </w:r>
            <w:r w:rsidR="00E648D0" w:rsidRPr="00FE69B0">
              <w:t xml:space="preserve">міння аналізувати інформацію та робити висновки, </w:t>
            </w:r>
            <w:r w:rsidR="002432AB" w:rsidRPr="00FE69B0">
              <w:t>критично оцінювати с</w:t>
            </w:r>
            <w:r w:rsidR="002432AB">
              <w:t xml:space="preserve">итуації, прогнозувати та робити </w:t>
            </w:r>
            <w:r w:rsidR="002432AB" w:rsidRPr="00FE69B0">
              <w:t>власні умовиводи</w:t>
            </w:r>
            <w:r w:rsidR="002432AB">
              <w:t>.</w:t>
            </w:r>
          </w:p>
        </w:tc>
      </w:tr>
      <w:tr w:rsidR="00243016" w:rsidTr="006F7F4F">
        <w:trPr>
          <w:gridAfter w:val="1"/>
          <w:wAfter w:w="324" w:type="dxa"/>
        </w:trPr>
        <w:tc>
          <w:tcPr>
            <w:tcW w:w="390" w:type="dxa"/>
          </w:tcPr>
          <w:p w:rsidR="00243016" w:rsidRDefault="00E648D0" w:rsidP="006310ED">
            <w:pPr>
              <w:spacing w:after="200" w:line="276" w:lineRule="auto"/>
              <w:ind w:firstLine="0"/>
              <w:jc w:val="center"/>
              <w:rPr>
                <w:color w:val="000000" w:themeColor="text1"/>
              </w:rPr>
            </w:pPr>
            <w:r>
              <w:rPr>
                <w:color w:val="000000" w:themeColor="text1"/>
              </w:rPr>
              <w:t>3</w:t>
            </w:r>
          </w:p>
        </w:tc>
        <w:tc>
          <w:tcPr>
            <w:tcW w:w="2440" w:type="dxa"/>
            <w:gridSpan w:val="2"/>
          </w:tcPr>
          <w:p w:rsidR="00243016" w:rsidRDefault="00E648D0" w:rsidP="006310ED">
            <w:pPr>
              <w:spacing w:after="200" w:line="276" w:lineRule="auto"/>
              <w:ind w:firstLine="0"/>
              <w:jc w:val="center"/>
              <w:rPr>
                <w:color w:val="000000" w:themeColor="text1"/>
              </w:rPr>
            </w:pPr>
            <w:proofErr w:type="spellStart"/>
            <w:r>
              <w:rPr>
                <w:color w:val="000000" w:themeColor="text1"/>
              </w:rPr>
              <w:t>Багатозадачність</w:t>
            </w:r>
            <w:proofErr w:type="spellEnd"/>
          </w:p>
        </w:tc>
        <w:tc>
          <w:tcPr>
            <w:tcW w:w="7088" w:type="dxa"/>
            <w:gridSpan w:val="2"/>
          </w:tcPr>
          <w:p w:rsidR="00E648D0" w:rsidRDefault="00E648D0" w:rsidP="00E648D0">
            <w:pPr>
              <w:pStyle w:val="rvps14"/>
              <w:spacing w:before="0" w:beforeAutospacing="0" w:after="0" w:afterAutospacing="0"/>
              <w:jc w:val="both"/>
              <w:rPr>
                <w:sz w:val="28"/>
                <w:szCs w:val="28"/>
              </w:rPr>
            </w:pPr>
            <w:r>
              <w:rPr>
                <w:sz w:val="28"/>
                <w:szCs w:val="28"/>
              </w:rPr>
              <w:t>Здатність концентрувати (не втрачати) увагу на виконанні завдань.</w:t>
            </w:r>
          </w:p>
          <w:p w:rsidR="00E648D0" w:rsidRDefault="00E648D0" w:rsidP="00E648D0">
            <w:pPr>
              <w:pStyle w:val="rvps14"/>
              <w:spacing w:before="0" w:beforeAutospacing="0" w:after="0" w:afterAutospacing="0"/>
              <w:jc w:val="both"/>
              <w:rPr>
                <w:sz w:val="28"/>
                <w:szCs w:val="28"/>
              </w:rPr>
            </w:pPr>
            <w:r>
              <w:rPr>
                <w:sz w:val="28"/>
                <w:szCs w:val="28"/>
              </w:rPr>
              <w:t>Вміння розкладати завдання на процеси, спрощувати їх.</w:t>
            </w:r>
          </w:p>
          <w:p w:rsidR="00E648D0" w:rsidRDefault="00E648D0" w:rsidP="00E648D0">
            <w:pPr>
              <w:pStyle w:val="rvps14"/>
              <w:spacing w:before="0" w:beforeAutospacing="0" w:after="0" w:afterAutospacing="0"/>
              <w:jc w:val="both"/>
              <w:rPr>
                <w:sz w:val="28"/>
                <w:szCs w:val="28"/>
              </w:rPr>
            </w:pPr>
            <w:r>
              <w:rPr>
                <w:sz w:val="28"/>
                <w:szCs w:val="28"/>
              </w:rPr>
              <w:t>Здатність швидко змінювати напрям роботи (діяльності).</w:t>
            </w:r>
          </w:p>
          <w:p w:rsidR="00243016" w:rsidRDefault="00E648D0" w:rsidP="00E648D0">
            <w:pPr>
              <w:pBdr>
                <w:top w:val="nil"/>
                <w:left w:val="nil"/>
                <w:bottom w:val="nil"/>
                <w:right w:val="nil"/>
                <w:between w:val="nil"/>
              </w:pBdr>
              <w:tabs>
                <w:tab w:val="left" w:pos="553"/>
                <w:tab w:val="left" w:pos="612"/>
              </w:tabs>
              <w:spacing w:after="20"/>
              <w:ind w:right="125" w:firstLine="0"/>
            </w:pPr>
            <w:r>
              <w:t>Вміння управляти результатом і бачити прогрес.</w:t>
            </w:r>
          </w:p>
        </w:tc>
      </w:tr>
      <w:tr w:rsidR="00E648D0" w:rsidTr="006F7F4F">
        <w:trPr>
          <w:gridAfter w:val="1"/>
          <w:wAfter w:w="324" w:type="dxa"/>
        </w:trPr>
        <w:tc>
          <w:tcPr>
            <w:tcW w:w="390" w:type="dxa"/>
          </w:tcPr>
          <w:p w:rsidR="00E648D0" w:rsidRDefault="00E648D0" w:rsidP="006310ED">
            <w:pPr>
              <w:spacing w:after="200" w:line="276" w:lineRule="auto"/>
              <w:ind w:firstLine="0"/>
              <w:jc w:val="center"/>
              <w:rPr>
                <w:color w:val="000000" w:themeColor="text1"/>
              </w:rPr>
            </w:pPr>
            <w:r>
              <w:rPr>
                <w:color w:val="000000" w:themeColor="text1"/>
              </w:rPr>
              <w:t>4</w:t>
            </w:r>
          </w:p>
        </w:tc>
        <w:tc>
          <w:tcPr>
            <w:tcW w:w="2440" w:type="dxa"/>
            <w:gridSpan w:val="2"/>
          </w:tcPr>
          <w:p w:rsidR="00E648D0" w:rsidRDefault="00E648D0" w:rsidP="00E648D0">
            <w:pPr>
              <w:spacing w:after="200" w:line="276" w:lineRule="auto"/>
              <w:ind w:firstLine="0"/>
              <w:jc w:val="left"/>
              <w:rPr>
                <w:color w:val="000000" w:themeColor="text1"/>
              </w:rPr>
            </w:pPr>
            <w:r>
              <w:t>Командна робота та взаємодія</w:t>
            </w:r>
          </w:p>
        </w:tc>
        <w:tc>
          <w:tcPr>
            <w:tcW w:w="7088" w:type="dxa"/>
            <w:gridSpan w:val="2"/>
          </w:tcPr>
          <w:p w:rsidR="00E648D0" w:rsidRDefault="00E648D0" w:rsidP="00E648D0">
            <w:pPr>
              <w:pStyle w:val="rvps14"/>
              <w:tabs>
                <w:tab w:val="left" w:pos="411"/>
              </w:tabs>
              <w:spacing w:before="0" w:beforeAutospacing="0" w:after="0" w:afterAutospacing="0"/>
              <w:jc w:val="both"/>
              <w:rPr>
                <w:sz w:val="28"/>
                <w:szCs w:val="28"/>
              </w:rPr>
            </w:pPr>
            <w:r>
              <w:rPr>
                <w:sz w:val="28"/>
                <w:szCs w:val="28"/>
              </w:rPr>
              <w:t>Розуміння ваги свого внеску у загаль</w:t>
            </w:r>
            <w:r w:rsidR="00DA3FF5">
              <w:rPr>
                <w:sz w:val="28"/>
                <w:szCs w:val="28"/>
              </w:rPr>
              <w:t>ний результат державного органу.</w:t>
            </w:r>
          </w:p>
          <w:p w:rsidR="00DA3FF5" w:rsidRDefault="00DA3FF5" w:rsidP="00E648D0">
            <w:pPr>
              <w:pStyle w:val="rvps14"/>
              <w:tabs>
                <w:tab w:val="left" w:pos="411"/>
              </w:tabs>
              <w:spacing w:before="0" w:beforeAutospacing="0" w:after="0" w:afterAutospacing="0"/>
              <w:jc w:val="both"/>
              <w:rPr>
                <w:sz w:val="28"/>
                <w:szCs w:val="28"/>
              </w:rPr>
            </w:pPr>
            <w:r>
              <w:rPr>
                <w:sz w:val="28"/>
                <w:szCs w:val="28"/>
              </w:rPr>
              <w:t>О</w:t>
            </w:r>
            <w:r w:rsidR="00E648D0">
              <w:rPr>
                <w:sz w:val="28"/>
                <w:szCs w:val="28"/>
              </w:rPr>
              <w:t>р</w:t>
            </w:r>
            <w:r>
              <w:rPr>
                <w:sz w:val="28"/>
                <w:szCs w:val="28"/>
              </w:rPr>
              <w:t>ієнтація на командний результат.</w:t>
            </w:r>
          </w:p>
          <w:p w:rsidR="00DA3FF5" w:rsidRDefault="00DA3FF5" w:rsidP="00DA3FF5">
            <w:pPr>
              <w:pStyle w:val="rvps14"/>
              <w:tabs>
                <w:tab w:val="left" w:pos="411"/>
              </w:tabs>
              <w:spacing w:before="0" w:beforeAutospacing="0" w:after="0" w:afterAutospacing="0"/>
              <w:jc w:val="both"/>
              <w:rPr>
                <w:sz w:val="28"/>
                <w:szCs w:val="28"/>
              </w:rPr>
            </w:pPr>
            <w:r>
              <w:rPr>
                <w:sz w:val="28"/>
                <w:szCs w:val="28"/>
              </w:rPr>
              <w:t>Г</w:t>
            </w:r>
            <w:r w:rsidR="00E648D0">
              <w:rPr>
                <w:sz w:val="28"/>
                <w:szCs w:val="28"/>
              </w:rPr>
              <w:t>отовність працювати в команді та сприяти колегам у їх професійній діяльності за</w:t>
            </w:r>
            <w:r>
              <w:rPr>
                <w:sz w:val="28"/>
                <w:szCs w:val="28"/>
              </w:rPr>
              <w:t xml:space="preserve"> для досягнення спільних цілей</w:t>
            </w:r>
          </w:p>
          <w:p w:rsidR="00E648D0" w:rsidRDefault="00E648D0" w:rsidP="00DA3FF5">
            <w:pPr>
              <w:pStyle w:val="rvps14"/>
              <w:tabs>
                <w:tab w:val="left" w:pos="411"/>
              </w:tabs>
              <w:spacing w:before="0" w:beforeAutospacing="0" w:after="0" w:afterAutospacing="0"/>
              <w:jc w:val="both"/>
              <w:rPr>
                <w:sz w:val="28"/>
                <w:szCs w:val="28"/>
              </w:rPr>
            </w:pPr>
            <w:r>
              <w:rPr>
                <w:sz w:val="28"/>
                <w:szCs w:val="28"/>
              </w:rPr>
              <w:t>відкритість в обмінні інформації</w:t>
            </w:r>
            <w:r w:rsidR="00DA3FF5">
              <w:rPr>
                <w:sz w:val="28"/>
                <w:szCs w:val="28"/>
              </w:rPr>
              <w:t>.</w:t>
            </w:r>
          </w:p>
        </w:tc>
      </w:tr>
      <w:tr w:rsidR="00E648D0" w:rsidTr="006F7F4F">
        <w:trPr>
          <w:trHeight w:val="2636"/>
        </w:trPr>
        <w:tc>
          <w:tcPr>
            <w:tcW w:w="390" w:type="dxa"/>
          </w:tcPr>
          <w:p w:rsidR="00E648D0" w:rsidRDefault="00E648D0" w:rsidP="006310ED">
            <w:pPr>
              <w:spacing w:after="200" w:line="276" w:lineRule="auto"/>
              <w:ind w:firstLine="0"/>
              <w:jc w:val="center"/>
              <w:rPr>
                <w:color w:val="000000" w:themeColor="text1"/>
              </w:rPr>
            </w:pPr>
            <w:r>
              <w:rPr>
                <w:color w:val="000000" w:themeColor="text1"/>
              </w:rPr>
              <w:lastRenderedPageBreak/>
              <w:t>5</w:t>
            </w:r>
          </w:p>
        </w:tc>
        <w:tc>
          <w:tcPr>
            <w:tcW w:w="2881" w:type="dxa"/>
            <w:gridSpan w:val="3"/>
          </w:tcPr>
          <w:p w:rsidR="00E648D0" w:rsidRDefault="00E648D0" w:rsidP="006310ED">
            <w:pPr>
              <w:spacing w:after="200" w:line="276" w:lineRule="auto"/>
              <w:ind w:firstLine="0"/>
              <w:jc w:val="center"/>
              <w:rPr>
                <w:color w:val="000000" w:themeColor="text1"/>
              </w:rPr>
            </w:pPr>
            <w:r w:rsidRPr="00C63373">
              <w:t>Відповідальність</w:t>
            </w:r>
          </w:p>
        </w:tc>
        <w:tc>
          <w:tcPr>
            <w:tcW w:w="6971" w:type="dxa"/>
            <w:gridSpan w:val="2"/>
          </w:tcPr>
          <w:p w:rsidR="00E648D0" w:rsidRDefault="00E648D0" w:rsidP="00A14E8B">
            <w:pPr>
              <w:pBdr>
                <w:top w:val="nil"/>
                <w:left w:val="nil"/>
                <w:bottom w:val="nil"/>
                <w:right w:val="nil"/>
                <w:between w:val="nil"/>
              </w:pBdr>
              <w:tabs>
                <w:tab w:val="left" w:pos="553"/>
                <w:tab w:val="left" w:pos="612"/>
              </w:tabs>
              <w:spacing w:after="20"/>
              <w:ind w:right="125" w:firstLine="0"/>
            </w:pPr>
            <w:r>
              <w:t>У</w:t>
            </w:r>
            <w:r w:rsidRPr="00702DFD">
              <w:t>свідомлення важливості якісного виконання своїх посадових обов'язків з дотриманням с</w:t>
            </w:r>
            <w:r>
              <w:t>троків та встановлених процедур.</w:t>
            </w:r>
          </w:p>
          <w:p w:rsidR="00E648D0" w:rsidRDefault="00E648D0" w:rsidP="00A14E8B">
            <w:pPr>
              <w:pBdr>
                <w:top w:val="nil"/>
                <w:left w:val="nil"/>
                <w:bottom w:val="nil"/>
                <w:right w:val="nil"/>
                <w:between w:val="nil"/>
              </w:pBdr>
              <w:tabs>
                <w:tab w:val="left" w:pos="553"/>
                <w:tab w:val="left" w:pos="612"/>
              </w:tabs>
              <w:spacing w:after="20"/>
              <w:ind w:right="125" w:firstLine="0"/>
            </w:pPr>
            <w:r>
              <w:t>У</w:t>
            </w:r>
            <w:r w:rsidRPr="00702DFD">
              <w:t>свідомлення рівня відповідальності під час підготовки і прийняття рішень, готовність нести відповідальність за можливі н</w:t>
            </w:r>
            <w:r>
              <w:t>аслідки реалізації таких рішень.</w:t>
            </w:r>
          </w:p>
          <w:p w:rsidR="00E648D0" w:rsidRDefault="00E648D0" w:rsidP="00AF1CE6">
            <w:pPr>
              <w:pBdr>
                <w:top w:val="nil"/>
                <w:left w:val="nil"/>
                <w:bottom w:val="nil"/>
                <w:right w:val="nil"/>
                <w:between w:val="nil"/>
              </w:pBdr>
              <w:tabs>
                <w:tab w:val="left" w:pos="553"/>
                <w:tab w:val="left" w:pos="612"/>
              </w:tabs>
              <w:spacing w:after="20"/>
              <w:ind w:right="125" w:firstLine="0"/>
            </w:pPr>
            <w:r>
              <w:t>З</w:t>
            </w:r>
            <w:r w:rsidRPr="00702DFD">
              <w:t>датність брати на себе зобов’язання, чітко їх дотримуватись і виконувати.</w:t>
            </w:r>
          </w:p>
        </w:tc>
      </w:tr>
      <w:tr w:rsidR="00FE453C" w:rsidTr="006F7F4F">
        <w:tc>
          <w:tcPr>
            <w:tcW w:w="10242" w:type="dxa"/>
            <w:gridSpan w:val="6"/>
          </w:tcPr>
          <w:p w:rsidR="00333CBA" w:rsidRPr="00333CBA" w:rsidRDefault="00333CBA" w:rsidP="00333CBA">
            <w:pPr>
              <w:pStyle w:val="rvps14"/>
              <w:spacing w:before="0" w:beforeAutospacing="0" w:after="0" w:afterAutospacing="0"/>
              <w:jc w:val="center"/>
              <w:rPr>
                <w:sz w:val="28"/>
                <w:szCs w:val="28"/>
              </w:rPr>
            </w:pPr>
            <w:r w:rsidRPr="00333CBA">
              <w:rPr>
                <w:sz w:val="28"/>
                <w:szCs w:val="28"/>
              </w:rPr>
              <w:t>Професійні знання</w:t>
            </w:r>
          </w:p>
          <w:p w:rsidR="00FE453C" w:rsidRDefault="00FE453C" w:rsidP="00B543E4">
            <w:pPr>
              <w:widowControl w:val="0"/>
              <w:pBdr>
                <w:top w:val="nil"/>
                <w:left w:val="nil"/>
                <w:bottom w:val="nil"/>
                <w:right w:val="nil"/>
                <w:between w:val="nil"/>
              </w:pBdr>
              <w:tabs>
                <w:tab w:val="left" w:pos="328"/>
              </w:tabs>
              <w:ind w:right="272" w:firstLine="0"/>
              <w:rPr>
                <w:color w:val="000000"/>
              </w:rPr>
            </w:pPr>
          </w:p>
        </w:tc>
      </w:tr>
      <w:tr w:rsidR="00FE453C" w:rsidTr="006F7F4F">
        <w:tc>
          <w:tcPr>
            <w:tcW w:w="390" w:type="dxa"/>
          </w:tcPr>
          <w:p w:rsidR="00FE453C" w:rsidRDefault="00FE453C" w:rsidP="006310ED">
            <w:pPr>
              <w:spacing w:after="200" w:line="276" w:lineRule="auto"/>
              <w:ind w:firstLine="0"/>
              <w:jc w:val="center"/>
              <w:rPr>
                <w:color w:val="000000" w:themeColor="text1"/>
              </w:rPr>
            </w:pPr>
          </w:p>
        </w:tc>
        <w:tc>
          <w:tcPr>
            <w:tcW w:w="2881" w:type="dxa"/>
            <w:gridSpan w:val="3"/>
          </w:tcPr>
          <w:p w:rsidR="00FE453C" w:rsidRPr="004C69B7" w:rsidRDefault="005A2635" w:rsidP="006310ED">
            <w:pPr>
              <w:spacing w:after="200" w:line="276" w:lineRule="auto"/>
              <w:ind w:firstLine="0"/>
              <w:jc w:val="center"/>
              <w:rPr>
                <w:color w:val="000000"/>
              </w:rPr>
            </w:pPr>
            <w:r w:rsidRPr="00F2553D">
              <w:t>Вимога</w:t>
            </w:r>
          </w:p>
        </w:tc>
        <w:tc>
          <w:tcPr>
            <w:tcW w:w="6971" w:type="dxa"/>
            <w:gridSpan w:val="2"/>
          </w:tcPr>
          <w:p w:rsidR="00FE453C" w:rsidRDefault="005A2635" w:rsidP="005A2635">
            <w:pPr>
              <w:widowControl w:val="0"/>
              <w:pBdr>
                <w:top w:val="nil"/>
                <w:left w:val="nil"/>
                <w:bottom w:val="nil"/>
                <w:right w:val="nil"/>
                <w:between w:val="nil"/>
              </w:pBdr>
              <w:tabs>
                <w:tab w:val="left" w:pos="328"/>
              </w:tabs>
              <w:ind w:right="272" w:firstLine="0"/>
              <w:jc w:val="center"/>
              <w:rPr>
                <w:color w:val="000000"/>
              </w:rPr>
            </w:pPr>
            <w:r w:rsidRPr="00F2553D">
              <w:t>Компоненти вимоги</w:t>
            </w:r>
          </w:p>
        </w:tc>
      </w:tr>
      <w:tr w:rsidR="005A2635" w:rsidTr="006F7F4F">
        <w:tc>
          <w:tcPr>
            <w:tcW w:w="390" w:type="dxa"/>
          </w:tcPr>
          <w:p w:rsidR="005A2635" w:rsidRDefault="005A2635" w:rsidP="006310ED">
            <w:pPr>
              <w:spacing w:after="200" w:line="276" w:lineRule="auto"/>
              <w:ind w:firstLine="0"/>
              <w:jc w:val="center"/>
              <w:rPr>
                <w:color w:val="000000" w:themeColor="text1"/>
              </w:rPr>
            </w:pPr>
            <w:r>
              <w:rPr>
                <w:color w:val="000000" w:themeColor="text1"/>
              </w:rPr>
              <w:t>1</w:t>
            </w:r>
          </w:p>
        </w:tc>
        <w:tc>
          <w:tcPr>
            <w:tcW w:w="2881" w:type="dxa"/>
            <w:gridSpan w:val="3"/>
          </w:tcPr>
          <w:p w:rsidR="005A2635" w:rsidRDefault="005A2635" w:rsidP="00DA3FF5">
            <w:pPr>
              <w:spacing w:line="276" w:lineRule="auto"/>
              <w:ind w:firstLine="0"/>
              <w:jc w:val="center"/>
            </w:pPr>
            <w:r w:rsidRPr="00F2553D">
              <w:t xml:space="preserve">Знання </w:t>
            </w:r>
          </w:p>
          <w:p w:rsidR="00DA3FF5" w:rsidRPr="00F2553D" w:rsidRDefault="00DA3FF5" w:rsidP="00DA3FF5">
            <w:pPr>
              <w:spacing w:line="276" w:lineRule="auto"/>
              <w:ind w:firstLine="0"/>
              <w:jc w:val="center"/>
            </w:pPr>
            <w:r w:rsidRPr="00F2553D">
              <w:t>законодавства</w:t>
            </w:r>
          </w:p>
        </w:tc>
        <w:tc>
          <w:tcPr>
            <w:tcW w:w="6971" w:type="dxa"/>
            <w:gridSpan w:val="2"/>
          </w:tcPr>
          <w:p w:rsidR="005A2635" w:rsidRPr="005A2635" w:rsidRDefault="005A2635" w:rsidP="005A2635">
            <w:pPr>
              <w:tabs>
                <w:tab w:val="left" w:pos="129"/>
              </w:tabs>
              <w:spacing w:after="20"/>
              <w:ind w:right="120" w:firstLine="0"/>
            </w:pPr>
            <w:r w:rsidRPr="005A2635">
              <w:t>Знання:</w:t>
            </w:r>
          </w:p>
          <w:p w:rsidR="005A2635" w:rsidRDefault="005A2635" w:rsidP="00243016">
            <w:pPr>
              <w:tabs>
                <w:tab w:val="left" w:pos="129"/>
              </w:tabs>
              <w:spacing w:after="20"/>
              <w:ind w:right="120" w:firstLine="0"/>
            </w:pPr>
            <w:r w:rsidRPr="005A2635">
              <w:t>Конституції України;</w:t>
            </w:r>
          </w:p>
          <w:p w:rsidR="00DA3FF5" w:rsidRPr="005A2635" w:rsidRDefault="00DA3FF5" w:rsidP="00DA3FF5">
            <w:pPr>
              <w:tabs>
                <w:tab w:val="left" w:pos="129"/>
              </w:tabs>
              <w:spacing w:after="20"/>
              <w:ind w:right="120" w:firstLine="0"/>
            </w:pPr>
            <w:r w:rsidRPr="005A2635">
              <w:t>Закону України «Про державну службу»;</w:t>
            </w:r>
          </w:p>
          <w:p w:rsidR="00DA3FF5" w:rsidRPr="00243016" w:rsidRDefault="00DA3FF5" w:rsidP="00DA3FF5">
            <w:pPr>
              <w:tabs>
                <w:tab w:val="left" w:pos="129"/>
              </w:tabs>
              <w:spacing w:after="20"/>
              <w:ind w:right="120" w:firstLine="0"/>
            </w:pPr>
            <w:r w:rsidRPr="005A2635">
              <w:t>Закону України «Про</w:t>
            </w:r>
            <w:r w:rsidRPr="00C63373">
              <w:t xml:space="preserve"> запобігання корупції»</w:t>
            </w:r>
            <w:r w:rsidR="006F7F4F">
              <w:t>.</w:t>
            </w:r>
          </w:p>
        </w:tc>
      </w:tr>
      <w:tr w:rsidR="00DA3FF5" w:rsidTr="006F7F4F">
        <w:tc>
          <w:tcPr>
            <w:tcW w:w="390" w:type="dxa"/>
          </w:tcPr>
          <w:p w:rsidR="00DA3FF5" w:rsidRDefault="00DA3FF5" w:rsidP="006310ED">
            <w:pPr>
              <w:spacing w:after="200" w:line="276" w:lineRule="auto"/>
              <w:ind w:firstLine="0"/>
              <w:jc w:val="center"/>
              <w:rPr>
                <w:color w:val="000000" w:themeColor="text1"/>
              </w:rPr>
            </w:pPr>
            <w:r>
              <w:rPr>
                <w:color w:val="000000" w:themeColor="text1"/>
              </w:rPr>
              <w:t>2</w:t>
            </w:r>
          </w:p>
        </w:tc>
        <w:tc>
          <w:tcPr>
            <w:tcW w:w="2881" w:type="dxa"/>
            <w:gridSpan w:val="3"/>
          </w:tcPr>
          <w:p w:rsidR="00DA3FF5" w:rsidRDefault="00DA3FF5" w:rsidP="00DA3FF5">
            <w:pPr>
              <w:spacing w:line="276" w:lineRule="auto"/>
              <w:ind w:firstLine="0"/>
              <w:jc w:val="center"/>
            </w:pPr>
            <w:r w:rsidRPr="00F2553D">
              <w:t>Знання</w:t>
            </w:r>
          </w:p>
          <w:p w:rsidR="00DA3FF5" w:rsidRPr="00F2553D" w:rsidRDefault="00DA3FF5" w:rsidP="00DA3FF5">
            <w:pPr>
              <w:spacing w:line="276" w:lineRule="auto"/>
              <w:ind w:firstLine="0"/>
              <w:jc w:val="center"/>
            </w:pPr>
            <w:r w:rsidRPr="00F2553D">
              <w:t>спеціального законодавства, що пов’язане із</w:t>
            </w:r>
            <w:r>
              <w:rPr>
                <w:color w:val="000000" w:themeColor="text1"/>
              </w:rPr>
              <w:t xml:space="preserve"> </w:t>
            </w:r>
            <w:r w:rsidRPr="00F2553D">
              <w:t xml:space="preserve">завданнями та змістом роботи державного службовця відповідно до </w:t>
            </w:r>
            <w:r w:rsidR="006F7F4F" w:rsidRPr="00F2553D">
              <w:t>посадової інструкції (положення про структурний підрозділ)</w:t>
            </w:r>
          </w:p>
        </w:tc>
        <w:tc>
          <w:tcPr>
            <w:tcW w:w="6971" w:type="dxa"/>
            <w:gridSpan w:val="2"/>
          </w:tcPr>
          <w:p w:rsidR="00DA3FF5" w:rsidRPr="00B3439A" w:rsidRDefault="00DA3FF5" w:rsidP="00DA3FF5">
            <w:pPr>
              <w:pStyle w:val="Default"/>
              <w:jc w:val="both"/>
              <w:rPr>
                <w:sz w:val="28"/>
                <w:szCs w:val="28"/>
              </w:rPr>
            </w:pPr>
            <w:r w:rsidRPr="004F37F2">
              <w:rPr>
                <w:sz w:val="28"/>
                <w:szCs w:val="28"/>
              </w:rPr>
              <w:t>Знання:</w:t>
            </w:r>
          </w:p>
          <w:p w:rsidR="00E77019" w:rsidRDefault="00E77019" w:rsidP="00E77019">
            <w:pPr>
              <w:tabs>
                <w:tab w:val="left" w:pos="129"/>
              </w:tabs>
              <w:spacing w:after="20"/>
              <w:ind w:right="120" w:firstLine="0"/>
              <w:rPr>
                <w:szCs w:val="24"/>
              </w:rPr>
            </w:pPr>
            <w:r>
              <w:t>Закону України «Про благоустрій населених пунктів»;</w:t>
            </w:r>
          </w:p>
          <w:p w:rsidR="00E77019" w:rsidRDefault="00E77019" w:rsidP="00E77019">
            <w:pPr>
              <w:tabs>
                <w:tab w:val="left" w:pos="129"/>
              </w:tabs>
              <w:spacing w:after="20"/>
              <w:ind w:right="120" w:firstLine="0"/>
              <w:rPr>
                <w:lang w:val="ru-RU"/>
              </w:rPr>
            </w:pPr>
            <w:r>
              <w:t>Закону України «Про захист прав споживачів»;</w:t>
            </w:r>
          </w:p>
          <w:p w:rsidR="00DA3FF5" w:rsidRDefault="00E77019" w:rsidP="00E77019">
            <w:pPr>
              <w:tabs>
                <w:tab w:val="left" w:pos="129"/>
              </w:tabs>
              <w:spacing w:after="20"/>
              <w:ind w:right="120" w:firstLine="0"/>
              <w:rPr>
                <w:color w:val="000000"/>
              </w:rPr>
            </w:pPr>
            <w:r>
              <w:rPr>
                <w:color w:val="000000"/>
              </w:rPr>
              <w:t>«Правила благоустрою міста Києва».</w:t>
            </w:r>
          </w:p>
          <w:p w:rsidR="003B60DC" w:rsidRPr="003B60DC" w:rsidRDefault="003B60DC" w:rsidP="003B60DC">
            <w:pPr>
              <w:tabs>
                <w:tab w:val="left" w:pos="129"/>
              </w:tabs>
              <w:spacing w:after="20"/>
              <w:ind w:right="120" w:firstLine="0"/>
            </w:pPr>
            <w:r w:rsidRPr="003B60DC">
              <w:rPr>
                <w:color w:val="000000"/>
                <w:shd w:val="clear" w:color="auto" w:fill="FFFFFF"/>
              </w:rPr>
              <w:t xml:space="preserve">Інших законів України, постанов Верховної Ради України, актів Президента України та Кабінету Міністрів України,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та </w:t>
            </w:r>
            <w:r w:rsidR="006F7F4F" w:rsidRPr="003B60DC">
              <w:rPr>
                <w:color w:val="000000"/>
                <w:shd w:val="clear" w:color="auto" w:fill="FFFFFF"/>
              </w:rPr>
              <w:t>інших нормативно-правових актів, що регулюють діяльність у сфері торгівлі.</w:t>
            </w:r>
          </w:p>
        </w:tc>
      </w:tr>
    </w:tbl>
    <w:p w:rsidR="001331C8" w:rsidRDefault="001331C8" w:rsidP="006310ED">
      <w:pPr>
        <w:spacing w:after="200" w:line="276" w:lineRule="auto"/>
        <w:ind w:firstLine="0"/>
        <w:jc w:val="center"/>
        <w:rPr>
          <w:color w:val="000000" w:themeColor="text1"/>
        </w:rPr>
      </w:pPr>
    </w:p>
    <w:p w:rsidR="00ED1700" w:rsidRDefault="00ED1700" w:rsidP="006310ED">
      <w:pPr>
        <w:spacing w:after="200" w:line="276" w:lineRule="auto"/>
        <w:ind w:firstLine="0"/>
        <w:jc w:val="center"/>
        <w:rPr>
          <w:color w:val="000000" w:themeColor="text1"/>
        </w:rPr>
      </w:pPr>
    </w:p>
    <w:p w:rsidR="001331C8" w:rsidRDefault="00CA40B7" w:rsidP="001331C8">
      <w:pPr>
        <w:ind w:left="-142" w:right="13" w:firstLine="0"/>
        <w:jc w:val="left"/>
      </w:pPr>
      <w:r>
        <w:t>В.о. начальника У</w:t>
      </w:r>
      <w:r w:rsidR="001331C8">
        <w:t xml:space="preserve">правління                                                       </w:t>
      </w:r>
      <w:r w:rsidR="006F7F4F">
        <w:t xml:space="preserve">         </w:t>
      </w:r>
      <w:bookmarkStart w:id="0" w:name="_GoBack"/>
      <w:bookmarkEnd w:id="0"/>
      <w:r w:rsidR="00F65523">
        <w:t xml:space="preserve"> </w:t>
      </w:r>
      <w:r w:rsidR="001331C8">
        <w:t xml:space="preserve">  </w:t>
      </w:r>
      <w:r w:rsidR="006F7F4F">
        <w:t>Олена ВЕРЕС</w:t>
      </w:r>
    </w:p>
    <w:p w:rsidR="001331C8" w:rsidRPr="00F2553D" w:rsidRDefault="001331C8" w:rsidP="001331C8">
      <w:pPr>
        <w:tabs>
          <w:tab w:val="left" w:pos="5020"/>
        </w:tabs>
        <w:ind w:firstLine="0"/>
        <w:rPr>
          <w:color w:val="FF0000"/>
        </w:rPr>
      </w:pPr>
    </w:p>
    <w:p w:rsidR="006310ED" w:rsidRDefault="006310ED" w:rsidP="006310ED">
      <w:pPr>
        <w:spacing w:after="200" w:line="276" w:lineRule="auto"/>
        <w:ind w:firstLine="0"/>
        <w:jc w:val="left"/>
        <w:rPr>
          <w:color w:val="000000" w:themeColor="text1"/>
        </w:rPr>
      </w:pPr>
    </w:p>
    <w:p w:rsidR="00BA79F0" w:rsidRPr="007F471E" w:rsidRDefault="00A625FF" w:rsidP="00A625FF">
      <w:pPr>
        <w:spacing w:after="200" w:line="276" w:lineRule="auto"/>
        <w:ind w:firstLine="0"/>
        <w:jc w:val="left"/>
        <w:rPr>
          <w:color w:val="000000" w:themeColor="text1"/>
        </w:rPr>
      </w:pPr>
      <w:r w:rsidRPr="007F471E">
        <w:rPr>
          <w:color w:val="000000" w:themeColor="text1"/>
        </w:rPr>
        <w:t xml:space="preserve"> </w:t>
      </w:r>
    </w:p>
    <w:sectPr w:rsidR="00BA79F0" w:rsidRPr="007F471E" w:rsidSect="00B1699F">
      <w:headerReference w:type="default" r:id="rId8"/>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4F" w:rsidRDefault="001E0F4F" w:rsidP="009B41F0">
      <w:r>
        <w:separator/>
      </w:r>
    </w:p>
  </w:endnote>
  <w:endnote w:type="continuationSeparator" w:id="0">
    <w:p w:rsidR="001E0F4F" w:rsidRDefault="001E0F4F" w:rsidP="009B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4F" w:rsidRDefault="001E0F4F" w:rsidP="009B41F0">
      <w:r>
        <w:separator/>
      </w:r>
    </w:p>
  </w:footnote>
  <w:footnote w:type="continuationSeparator" w:id="0">
    <w:p w:rsidR="001E0F4F" w:rsidRDefault="001E0F4F" w:rsidP="009B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2327"/>
      <w:docPartObj>
        <w:docPartGallery w:val="Page Numbers (Top of Page)"/>
        <w:docPartUnique/>
      </w:docPartObj>
    </w:sdtPr>
    <w:sdtEndPr/>
    <w:sdtContent>
      <w:p w:rsidR="00EF7B6C" w:rsidRDefault="009011BB">
        <w:pPr>
          <w:pStyle w:val="a5"/>
          <w:jc w:val="center"/>
        </w:pPr>
        <w:r>
          <w:fldChar w:fldCharType="begin"/>
        </w:r>
        <w:r>
          <w:instrText xml:space="preserve"> PAGE   \* MERGEFORMAT </w:instrText>
        </w:r>
        <w:r>
          <w:fldChar w:fldCharType="separate"/>
        </w:r>
        <w:r w:rsidR="006F7F4F">
          <w:rPr>
            <w:noProof/>
          </w:rPr>
          <w:t>5</w:t>
        </w:r>
        <w:r>
          <w:rPr>
            <w:noProof/>
          </w:rPr>
          <w:fldChar w:fldCharType="end"/>
        </w:r>
      </w:p>
    </w:sdtContent>
  </w:sdt>
  <w:p w:rsidR="00EF7B6C" w:rsidRDefault="00EF7B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141"/>
    <w:multiLevelType w:val="multilevel"/>
    <w:tmpl w:val="8C425D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9541C"/>
    <w:multiLevelType w:val="hybridMultilevel"/>
    <w:tmpl w:val="707830D4"/>
    <w:lvl w:ilvl="0" w:tplc="565A0FD2">
      <w:start w:val="4"/>
      <w:numFmt w:val="bullet"/>
      <w:lvlText w:val="-"/>
      <w:lvlJc w:val="left"/>
      <w:pPr>
        <w:ind w:left="536" w:hanging="360"/>
      </w:pPr>
      <w:rPr>
        <w:rFonts w:ascii="Times New Roman" w:eastAsia="Times New Roman" w:hAnsi="Times New Roman" w:cs="Times New Roman" w:hint="default"/>
      </w:rPr>
    </w:lvl>
    <w:lvl w:ilvl="1" w:tplc="04220003" w:tentative="1">
      <w:start w:val="1"/>
      <w:numFmt w:val="bullet"/>
      <w:lvlText w:val="o"/>
      <w:lvlJc w:val="left"/>
      <w:pPr>
        <w:ind w:left="1256" w:hanging="360"/>
      </w:pPr>
      <w:rPr>
        <w:rFonts w:ascii="Courier New" w:hAnsi="Courier New" w:cs="Courier New" w:hint="default"/>
      </w:rPr>
    </w:lvl>
    <w:lvl w:ilvl="2" w:tplc="04220005" w:tentative="1">
      <w:start w:val="1"/>
      <w:numFmt w:val="bullet"/>
      <w:lvlText w:val=""/>
      <w:lvlJc w:val="left"/>
      <w:pPr>
        <w:ind w:left="1976" w:hanging="360"/>
      </w:pPr>
      <w:rPr>
        <w:rFonts w:ascii="Wingdings" w:hAnsi="Wingdings" w:hint="default"/>
      </w:rPr>
    </w:lvl>
    <w:lvl w:ilvl="3" w:tplc="04220001" w:tentative="1">
      <w:start w:val="1"/>
      <w:numFmt w:val="bullet"/>
      <w:lvlText w:val=""/>
      <w:lvlJc w:val="left"/>
      <w:pPr>
        <w:ind w:left="2696" w:hanging="360"/>
      </w:pPr>
      <w:rPr>
        <w:rFonts w:ascii="Symbol" w:hAnsi="Symbol" w:hint="default"/>
      </w:rPr>
    </w:lvl>
    <w:lvl w:ilvl="4" w:tplc="04220003" w:tentative="1">
      <w:start w:val="1"/>
      <w:numFmt w:val="bullet"/>
      <w:lvlText w:val="o"/>
      <w:lvlJc w:val="left"/>
      <w:pPr>
        <w:ind w:left="3416" w:hanging="360"/>
      </w:pPr>
      <w:rPr>
        <w:rFonts w:ascii="Courier New" w:hAnsi="Courier New" w:cs="Courier New" w:hint="default"/>
      </w:rPr>
    </w:lvl>
    <w:lvl w:ilvl="5" w:tplc="04220005" w:tentative="1">
      <w:start w:val="1"/>
      <w:numFmt w:val="bullet"/>
      <w:lvlText w:val=""/>
      <w:lvlJc w:val="left"/>
      <w:pPr>
        <w:ind w:left="4136" w:hanging="360"/>
      </w:pPr>
      <w:rPr>
        <w:rFonts w:ascii="Wingdings" w:hAnsi="Wingdings" w:hint="default"/>
      </w:rPr>
    </w:lvl>
    <w:lvl w:ilvl="6" w:tplc="04220001" w:tentative="1">
      <w:start w:val="1"/>
      <w:numFmt w:val="bullet"/>
      <w:lvlText w:val=""/>
      <w:lvlJc w:val="left"/>
      <w:pPr>
        <w:ind w:left="4856" w:hanging="360"/>
      </w:pPr>
      <w:rPr>
        <w:rFonts w:ascii="Symbol" w:hAnsi="Symbol" w:hint="default"/>
      </w:rPr>
    </w:lvl>
    <w:lvl w:ilvl="7" w:tplc="04220003" w:tentative="1">
      <w:start w:val="1"/>
      <w:numFmt w:val="bullet"/>
      <w:lvlText w:val="o"/>
      <w:lvlJc w:val="left"/>
      <w:pPr>
        <w:ind w:left="5576" w:hanging="360"/>
      </w:pPr>
      <w:rPr>
        <w:rFonts w:ascii="Courier New" w:hAnsi="Courier New" w:cs="Courier New" w:hint="default"/>
      </w:rPr>
    </w:lvl>
    <w:lvl w:ilvl="8" w:tplc="04220005" w:tentative="1">
      <w:start w:val="1"/>
      <w:numFmt w:val="bullet"/>
      <w:lvlText w:val=""/>
      <w:lvlJc w:val="left"/>
      <w:pPr>
        <w:ind w:left="6296" w:hanging="360"/>
      </w:pPr>
      <w:rPr>
        <w:rFonts w:ascii="Wingdings" w:hAnsi="Wingdings" w:hint="default"/>
      </w:rPr>
    </w:lvl>
  </w:abstractNum>
  <w:abstractNum w:abstractNumId="2" w15:restartNumberingAfterBreak="0">
    <w:nsid w:val="243D6339"/>
    <w:multiLevelType w:val="hybridMultilevel"/>
    <w:tmpl w:val="23FE1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29DB791E"/>
    <w:multiLevelType w:val="hybridMultilevel"/>
    <w:tmpl w:val="6F301CBA"/>
    <w:lvl w:ilvl="0" w:tplc="2B4C4ADC">
      <w:start w:val="1"/>
      <w:numFmt w:val="decimal"/>
      <w:lvlText w:val="%1."/>
      <w:lvlJc w:val="left"/>
      <w:pPr>
        <w:ind w:left="433" w:hanging="360"/>
      </w:pPr>
      <w:rPr>
        <w:rFonts w:hint="default"/>
        <w:sz w:val="22"/>
      </w:rPr>
    </w:lvl>
    <w:lvl w:ilvl="1" w:tplc="04220019" w:tentative="1">
      <w:start w:val="1"/>
      <w:numFmt w:val="lowerLetter"/>
      <w:lvlText w:val="%2."/>
      <w:lvlJc w:val="left"/>
      <w:pPr>
        <w:ind w:left="1153" w:hanging="360"/>
      </w:pPr>
    </w:lvl>
    <w:lvl w:ilvl="2" w:tplc="0422001B" w:tentative="1">
      <w:start w:val="1"/>
      <w:numFmt w:val="lowerRoman"/>
      <w:lvlText w:val="%3."/>
      <w:lvlJc w:val="right"/>
      <w:pPr>
        <w:ind w:left="1873" w:hanging="180"/>
      </w:pPr>
    </w:lvl>
    <w:lvl w:ilvl="3" w:tplc="0422000F" w:tentative="1">
      <w:start w:val="1"/>
      <w:numFmt w:val="decimal"/>
      <w:lvlText w:val="%4."/>
      <w:lvlJc w:val="left"/>
      <w:pPr>
        <w:ind w:left="2593" w:hanging="360"/>
      </w:pPr>
    </w:lvl>
    <w:lvl w:ilvl="4" w:tplc="04220019" w:tentative="1">
      <w:start w:val="1"/>
      <w:numFmt w:val="lowerLetter"/>
      <w:lvlText w:val="%5."/>
      <w:lvlJc w:val="left"/>
      <w:pPr>
        <w:ind w:left="3313" w:hanging="360"/>
      </w:pPr>
    </w:lvl>
    <w:lvl w:ilvl="5" w:tplc="0422001B" w:tentative="1">
      <w:start w:val="1"/>
      <w:numFmt w:val="lowerRoman"/>
      <w:lvlText w:val="%6."/>
      <w:lvlJc w:val="right"/>
      <w:pPr>
        <w:ind w:left="4033" w:hanging="180"/>
      </w:pPr>
    </w:lvl>
    <w:lvl w:ilvl="6" w:tplc="0422000F" w:tentative="1">
      <w:start w:val="1"/>
      <w:numFmt w:val="decimal"/>
      <w:lvlText w:val="%7."/>
      <w:lvlJc w:val="left"/>
      <w:pPr>
        <w:ind w:left="4753" w:hanging="360"/>
      </w:pPr>
    </w:lvl>
    <w:lvl w:ilvl="7" w:tplc="04220019" w:tentative="1">
      <w:start w:val="1"/>
      <w:numFmt w:val="lowerLetter"/>
      <w:lvlText w:val="%8."/>
      <w:lvlJc w:val="left"/>
      <w:pPr>
        <w:ind w:left="5473" w:hanging="360"/>
      </w:pPr>
    </w:lvl>
    <w:lvl w:ilvl="8" w:tplc="0422001B" w:tentative="1">
      <w:start w:val="1"/>
      <w:numFmt w:val="lowerRoman"/>
      <w:lvlText w:val="%9."/>
      <w:lvlJc w:val="right"/>
      <w:pPr>
        <w:ind w:left="6193" w:hanging="180"/>
      </w:pPr>
    </w:lvl>
  </w:abstractNum>
  <w:abstractNum w:abstractNumId="5" w15:restartNumberingAfterBreak="0">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00040"/>
    <w:multiLevelType w:val="multilevel"/>
    <w:tmpl w:val="AD760DDC"/>
    <w:lvl w:ilvl="0">
      <w:start w:val="1"/>
      <w:numFmt w:val="bullet"/>
      <w:lvlText w:val="-"/>
      <w:lvlJc w:val="left"/>
      <w:pPr>
        <w:ind w:left="3195" w:hanging="360"/>
      </w:pPr>
    </w:lvl>
    <w:lvl w:ilvl="1">
      <w:start w:val="1"/>
      <w:numFmt w:val="bullet"/>
      <w:lvlText w:val="o"/>
      <w:lvlJc w:val="left"/>
      <w:pPr>
        <w:ind w:left="3915" w:hanging="360"/>
      </w:pPr>
      <w:rPr>
        <w:rFonts w:ascii="Courier New" w:eastAsia="Courier New" w:hAnsi="Courier New" w:cs="Courier New"/>
      </w:rPr>
    </w:lvl>
    <w:lvl w:ilvl="2">
      <w:start w:val="1"/>
      <w:numFmt w:val="bullet"/>
      <w:lvlText w:val="▪"/>
      <w:lvlJc w:val="left"/>
      <w:pPr>
        <w:ind w:left="4635" w:hanging="360"/>
      </w:pPr>
      <w:rPr>
        <w:rFonts w:ascii="Noto Sans Symbols" w:eastAsia="Noto Sans Symbols" w:hAnsi="Noto Sans Symbols" w:cs="Noto Sans Symbols"/>
      </w:rPr>
    </w:lvl>
    <w:lvl w:ilvl="3">
      <w:start w:val="1"/>
      <w:numFmt w:val="bullet"/>
      <w:lvlText w:val="●"/>
      <w:lvlJc w:val="left"/>
      <w:pPr>
        <w:ind w:left="5355" w:hanging="360"/>
      </w:pPr>
      <w:rPr>
        <w:rFonts w:ascii="Noto Sans Symbols" w:eastAsia="Noto Sans Symbols" w:hAnsi="Noto Sans Symbols" w:cs="Noto Sans Symbols"/>
      </w:rPr>
    </w:lvl>
    <w:lvl w:ilvl="4">
      <w:start w:val="1"/>
      <w:numFmt w:val="bullet"/>
      <w:lvlText w:val="o"/>
      <w:lvlJc w:val="left"/>
      <w:pPr>
        <w:ind w:left="6075" w:hanging="360"/>
      </w:pPr>
      <w:rPr>
        <w:rFonts w:ascii="Courier New" w:eastAsia="Courier New" w:hAnsi="Courier New" w:cs="Courier New"/>
      </w:rPr>
    </w:lvl>
    <w:lvl w:ilvl="5">
      <w:start w:val="1"/>
      <w:numFmt w:val="bullet"/>
      <w:lvlText w:val="▪"/>
      <w:lvlJc w:val="left"/>
      <w:pPr>
        <w:ind w:left="6795" w:hanging="360"/>
      </w:pPr>
      <w:rPr>
        <w:rFonts w:ascii="Noto Sans Symbols" w:eastAsia="Noto Sans Symbols" w:hAnsi="Noto Sans Symbols" w:cs="Noto Sans Symbols"/>
      </w:rPr>
    </w:lvl>
    <w:lvl w:ilvl="6">
      <w:start w:val="1"/>
      <w:numFmt w:val="bullet"/>
      <w:lvlText w:val="●"/>
      <w:lvlJc w:val="left"/>
      <w:pPr>
        <w:ind w:left="7515" w:hanging="360"/>
      </w:pPr>
      <w:rPr>
        <w:rFonts w:ascii="Noto Sans Symbols" w:eastAsia="Noto Sans Symbols" w:hAnsi="Noto Sans Symbols" w:cs="Noto Sans Symbols"/>
      </w:rPr>
    </w:lvl>
    <w:lvl w:ilvl="7">
      <w:start w:val="1"/>
      <w:numFmt w:val="bullet"/>
      <w:lvlText w:val="o"/>
      <w:lvlJc w:val="left"/>
      <w:pPr>
        <w:ind w:left="8235" w:hanging="360"/>
      </w:pPr>
      <w:rPr>
        <w:rFonts w:ascii="Courier New" w:eastAsia="Courier New" w:hAnsi="Courier New" w:cs="Courier New"/>
      </w:rPr>
    </w:lvl>
    <w:lvl w:ilvl="8">
      <w:start w:val="1"/>
      <w:numFmt w:val="bullet"/>
      <w:lvlText w:val="▪"/>
      <w:lvlJc w:val="left"/>
      <w:pPr>
        <w:ind w:left="8955"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F0"/>
    <w:rsid w:val="00020058"/>
    <w:rsid w:val="00033E40"/>
    <w:rsid w:val="000419FC"/>
    <w:rsid w:val="00046E4A"/>
    <w:rsid w:val="00047919"/>
    <w:rsid w:val="0005756D"/>
    <w:rsid w:val="00063804"/>
    <w:rsid w:val="0006396C"/>
    <w:rsid w:val="00070333"/>
    <w:rsid w:val="000756CE"/>
    <w:rsid w:val="00096FB3"/>
    <w:rsid w:val="000B0FCE"/>
    <w:rsid w:val="000B22E3"/>
    <w:rsid w:val="000C5069"/>
    <w:rsid w:val="000E1AF6"/>
    <w:rsid w:val="000F6EC8"/>
    <w:rsid w:val="0011066C"/>
    <w:rsid w:val="0012157F"/>
    <w:rsid w:val="00121D29"/>
    <w:rsid w:val="00123F2F"/>
    <w:rsid w:val="001331C8"/>
    <w:rsid w:val="0013548C"/>
    <w:rsid w:val="00147B31"/>
    <w:rsid w:val="0018124D"/>
    <w:rsid w:val="00194C8E"/>
    <w:rsid w:val="001A2F6E"/>
    <w:rsid w:val="001D15B4"/>
    <w:rsid w:val="001D5970"/>
    <w:rsid w:val="001D67D7"/>
    <w:rsid w:val="001E0F4F"/>
    <w:rsid w:val="001F19D8"/>
    <w:rsid w:val="00206B7B"/>
    <w:rsid w:val="00213DD4"/>
    <w:rsid w:val="00234B05"/>
    <w:rsid w:val="00240958"/>
    <w:rsid w:val="00243016"/>
    <w:rsid w:val="002432AB"/>
    <w:rsid w:val="00243B0A"/>
    <w:rsid w:val="0024517D"/>
    <w:rsid w:val="002A7C16"/>
    <w:rsid w:val="002D3ECC"/>
    <w:rsid w:val="002F4AC9"/>
    <w:rsid w:val="002F5B64"/>
    <w:rsid w:val="0031745B"/>
    <w:rsid w:val="00333CBA"/>
    <w:rsid w:val="00334E15"/>
    <w:rsid w:val="00336EC7"/>
    <w:rsid w:val="003470B6"/>
    <w:rsid w:val="0036317D"/>
    <w:rsid w:val="003638E1"/>
    <w:rsid w:val="003B04E8"/>
    <w:rsid w:val="003B35D2"/>
    <w:rsid w:val="003B60DC"/>
    <w:rsid w:val="003C14BC"/>
    <w:rsid w:val="003E247B"/>
    <w:rsid w:val="003E71B2"/>
    <w:rsid w:val="003F5CF7"/>
    <w:rsid w:val="004014FF"/>
    <w:rsid w:val="004020B9"/>
    <w:rsid w:val="004129BB"/>
    <w:rsid w:val="0041387B"/>
    <w:rsid w:val="0042388F"/>
    <w:rsid w:val="00437D2D"/>
    <w:rsid w:val="00446C4E"/>
    <w:rsid w:val="00460F80"/>
    <w:rsid w:val="00462116"/>
    <w:rsid w:val="00486D02"/>
    <w:rsid w:val="00487A34"/>
    <w:rsid w:val="004942BA"/>
    <w:rsid w:val="004B162D"/>
    <w:rsid w:val="00503FA7"/>
    <w:rsid w:val="00525052"/>
    <w:rsid w:val="00533D0F"/>
    <w:rsid w:val="00544E7A"/>
    <w:rsid w:val="00550ACE"/>
    <w:rsid w:val="00551C6B"/>
    <w:rsid w:val="00577808"/>
    <w:rsid w:val="005A2635"/>
    <w:rsid w:val="005A75EE"/>
    <w:rsid w:val="005B535A"/>
    <w:rsid w:val="005B6825"/>
    <w:rsid w:val="005C18F8"/>
    <w:rsid w:val="005C2DA9"/>
    <w:rsid w:val="005F71E0"/>
    <w:rsid w:val="00612854"/>
    <w:rsid w:val="006156D6"/>
    <w:rsid w:val="00630333"/>
    <w:rsid w:val="006310ED"/>
    <w:rsid w:val="00642FEB"/>
    <w:rsid w:val="00643C99"/>
    <w:rsid w:val="00650583"/>
    <w:rsid w:val="006B027C"/>
    <w:rsid w:val="006F19A9"/>
    <w:rsid w:val="006F64CF"/>
    <w:rsid w:val="006F7F4F"/>
    <w:rsid w:val="00703AD8"/>
    <w:rsid w:val="007410E8"/>
    <w:rsid w:val="0078048F"/>
    <w:rsid w:val="00780F86"/>
    <w:rsid w:val="007916C2"/>
    <w:rsid w:val="007A52CE"/>
    <w:rsid w:val="007B6332"/>
    <w:rsid w:val="007C23B2"/>
    <w:rsid w:val="007F471E"/>
    <w:rsid w:val="007F5666"/>
    <w:rsid w:val="00806C0F"/>
    <w:rsid w:val="00812BB5"/>
    <w:rsid w:val="00821674"/>
    <w:rsid w:val="0082554F"/>
    <w:rsid w:val="008513D6"/>
    <w:rsid w:val="00874EAE"/>
    <w:rsid w:val="00886127"/>
    <w:rsid w:val="008A01D8"/>
    <w:rsid w:val="008A0E92"/>
    <w:rsid w:val="008A4662"/>
    <w:rsid w:val="008A763C"/>
    <w:rsid w:val="008B197A"/>
    <w:rsid w:val="008F3523"/>
    <w:rsid w:val="008F45F6"/>
    <w:rsid w:val="008F4773"/>
    <w:rsid w:val="008F73EC"/>
    <w:rsid w:val="009011BB"/>
    <w:rsid w:val="00910591"/>
    <w:rsid w:val="00913E7A"/>
    <w:rsid w:val="00931992"/>
    <w:rsid w:val="0093686E"/>
    <w:rsid w:val="009628C9"/>
    <w:rsid w:val="0097387A"/>
    <w:rsid w:val="0099387F"/>
    <w:rsid w:val="00994B31"/>
    <w:rsid w:val="009A6839"/>
    <w:rsid w:val="009B41F0"/>
    <w:rsid w:val="009C2F5F"/>
    <w:rsid w:val="009C6357"/>
    <w:rsid w:val="009F08CE"/>
    <w:rsid w:val="009F430D"/>
    <w:rsid w:val="009F4F92"/>
    <w:rsid w:val="009F5293"/>
    <w:rsid w:val="00A14E8B"/>
    <w:rsid w:val="00A3251C"/>
    <w:rsid w:val="00A45B31"/>
    <w:rsid w:val="00A518AA"/>
    <w:rsid w:val="00A600A3"/>
    <w:rsid w:val="00A625FF"/>
    <w:rsid w:val="00A86720"/>
    <w:rsid w:val="00A92598"/>
    <w:rsid w:val="00A9540F"/>
    <w:rsid w:val="00AD68B8"/>
    <w:rsid w:val="00AE5A86"/>
    <w:rsid w:val="00AF1CE6"/>
    <w:rsid w:val="00B1699F"/>
    <w:rsid w:val="00B205FE"/>
    <w:rsid w:val="00B23C43"/>
    <w:rsid w:val="00B3217F"/>
    <w:rsid w:val="00B33377"/>
    <w:rsid w:val="00B36A86"/>
    <w:rsid w:val="00B51278"/>
    <w:rsid w:val="00B543E4"/>
    <w:rsid w:val="00BA0780"/>
    <w:rsid w:val="00BA79F0"/>
    <w:rsid w:val="00BB722B"/>
    <w:rsid w:val="00BC11B8"/>
    <w:rsid w:val="00BC2E5C"/>
    <w:rsid w:val="00C147EB"/>
    <w:rsid w:val="00C27F6E"/>
    <w:rsid w:val="00C50380"/>
    <w:rsid w:val="00C63373"/>
    <w:rsid w:val="00C70E9F"/>
    <w:rsid w:val="00C96691"/>
    <w:rsid w:val="00C96E94"/>
    <w:rsid w:val="00CA40B7"/>
    <w:rsid w:val="00CB5211"/>
    <w:rsid w:val="00CC4FFF"/>
    <w:rsid w:val="00CD288D"/>
    <w:rsid w:val="00D079E6"/>
    <w:rsid w:val="00D257E3"/>
    <w:rsid w:val="00D478B6"/>
    <w:rsid w:val="00D716AA"/>
    <w:rsid w:val="00D72349"/>
    <w:rsid w:val="00D8747F"/>
    <w:rsid w:val="00D96DE4"/>
    <w:rsid w:val="00DA3FF5"/>
    <w:rsid w:val="00DA5EAC"/>
    <w:rsid w:val="00DA6704"/>
    <w:rsid w:val="00DA7E25"/>
    <w:rsid w:val="00DB797C"/>
    <w:rsid w:val="00DC3B26"/>
    <w:rsid w:val="00DC58A1"/>
    <w:rsid w:val="00DF6C88"/>
    <w:rsid w:val="00E04C4E"/>
    <w:rsid w:val="00E532FA"/>
    <w:rsid w:val="00E61128"/>
    <w:rsid w:val="00E648D0"/>
    <w:rsid w:val="00E74CF8"/>
    <w:rsid w:val="00E77019"/>
    <w:rsid w:val="00E842CA"/>
    <w:rsid w:val="00E938A5"/>
    <w:rsid w:val="00EC4968"/>
    <w:rsid w:val="00ED0F7A"/>
    <w:rsid w:val="00ED1700"/>
    <w:rsid w:val="00EE2205"/>
    <w:rsid w:val="00EF7B6C"/>
    <w:rsid w:val="00F11993"/>
    <w:rsid w:val="00F3248A"/>
    <w:rsid w:val="00F435B9"/>
    <w:rsid w:val="00F65523"/>
    <w:rsid w:val="00F93025"/>
    <w:rsid w:val="00F956C4"/>
    <w:rsid w:val="00FA63FF"/>
    <w:rsid w:val="00FB5003"/>
    <w:rsid w:val="00FC02D6"/>
    <w:rsid w:val="00FE453C"/>
    <w:rsid w:val="00FE4F38"/>
    <w:rsid w:val="00FE7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E3C"/>
  <w15:docId w15:val="{1C2F5E68-2B14-464B-AF15-3ECBF55E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F0"/>
    <w:pPr>
      <w:spacing w:after="0" w:line="240" w:lineRule="auto"/>
      <w:ind w:firstLine="709"/>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41F0"/>
    <w:pPr>
      <w:ind w:firstLine="0"/>
      <w:jc w:val="center"/>
    </w:pPr>
    <w:rPr>
      <w:b/>
      <w:bCs/>
      <w:sz w:val="32"/>
      <w:szCs w:val="24"/>
      <w:lang w:eastAsia="ru-RU"/>
    </w:rPr>
  </w:style>
  <w:style w:type="character" w:customStyle="1" w:styleId="a4">
    <w:name w:val="Основний текст Знак"/>
    <w:basedOn w:val="a0"/>
    <w:link w:val="a3"/>
    <w:rsid w:val="009B41F0"/>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EF7B6C"/>
    <w:pPr>
      <w:tabs>
        <w:tab w:val="center" w:pos="4819"/>
        <w:tab w:val="right" w:pos="9639"/>
      </w:tabs>
    </w:pPr>
  </w:style>
  <w:style w:type="character" w:customStyle="1" w:styleId="a6">
    <w:name w:val="Верхній колонтитул Знак"/>
    <w:basedOn w:val="a0"/>
    <w:link w:val="a5"/>
    <w:uiPriority w:val="99"/>
    <w:rsid w:val="00EF7B6C"/>
    <w:rPr>
      <w:rFonts w:ascii="Times New Roman" w:eastAsia="Times New Roman" w:hAnsi="Times New Roman" w:cs="Times New Roman"/>
      <w:sz w:val="28"/>
      <w:szCs w:val="28"/>
      <w:lang w:eastAsia="uk-UA"/>
    </w:rPr>
  </w:style>
  <w:style w:type="paragraph" w:styleId="a7">
    <w:name w:val="footer"/>
    <w:basedOn w:val="a"/>
    <w:link w:val="a8"/>
    <w:uiPriority w:val="99"/>
    <w:semiHidden/>
    <w:unhideWhenUsed/>
    <w:rsid w:val="00EF7B6C"/>
    <w:pPr>
      <w:tabs>
        <w:tab w:val="center" w:pos="4819"/>
        <w:tab w:val="right" w:pos="9639"/>
      </w:tabs>
    </w:pPr>
  </w:style>
  <w:style w:type="character" w:customStyle="1" w:styleId="a8">
    <w:name w:val="Нижній колонтитул Знак"/>
    <w:basedOn w:val="a0"/>
    <w:link w:val="a7"/>
    <w:uiPriority w:val="99"/>
    <w:semiHidden/>
    <w:rsid w:val="00EF7B6C"/>
    <w:rPr>
      <w:rFonts w:ascii="Times New Roman" w:eastAsia="Times New Roman" w:hAnsi="Times New Roman" w:cs="Times New Roman"/>
      <w:sz w:val="28"/>
      <w:szCs w:val="28"/>
      <w:lang w:eastAsia="uk-UA"/>
    </w:rPr>
  </w:style>
  <w:style w:type="paragraph" w:styleId="a9">
    <w:name w:val="No Spacing"/>
    <w:uiPriority w:val="1"/>
    <w:qFormat/>
    <w:rsid w:val="00D72349"/>
    <w:pPr>
      <w:suppressAutoHyphens/>
      <w:spacing w:after="0" w:line="240" w:lineRule="auto"/>
      <w:jc w:val="left"/>
    </w:pPr>
    <w:rPr>
      <w:rFonts w:ascii="Calibri" w:eastAsia="SimSun" w:hAnsi="Calibri" w:cs="Calibri"/>
      <w:kern w:val="2"/>
      <w:lang w:eastAsia="ar-SA"/>
    </w:rPr>
  </w:style>
  <w:style w:type="paragraph" w:customStyle="1" w:styleId="rvps12">
    <w:name w:val="rvps12"/>
    <w:basedOn w:val="a"/>
    <w:rsid w:val="00243B0A"/>
    <w:pPr>
      <w:spacing w:before="100" w:beforeAutospacing="1" w:after="100" w:afterAutospacing="1"/>
      <w:ind w:firstLine="0"/>
      <w:jc w:val="left"/>
    </w:pPr>
    <w:rPr>
      <w:sz w:val="24"/>
      <w:szCs w:val="24"/>
    </w:rPr>
  </w:style>
  <w:style w:type="paragraph" w:customStyle="1" w:styleId="rvps14">
    <w:name w:val="rvps14"/>
    <w:basedOn w:val="a"/>
    <w:rsid w:val="00243B0A"/>
    <w:pPr>
      <w:spacing w:before="100" w:beforeAutospacing="1" w:after="100" w:afterAutospacing="1"/>
      <w:ind w:firstLine="0"/>
      <w:jc w:val="left"/>
    </w:pPr>
    <w:rPr>
      <w:sz w:val="24"/>
      <w:szCs w:val="24"/>
    </w:rPr>
  </w:style>
  <w:style w:type="character" w:customStyle="1" w:styleId="2">
    <w:name w:val="Основной текст (2)"/>
    <w:basedOn w:val="a0"/>
    <w:rsid w:val="00486D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8">
    <w:name w:val="Основной текст (8)_"/>
    <w:basedOn w:val="a0"/>
    <w:link w:val="80"/>
    <w:rsid w:val="00486D02"/>
    <w:rPr>
      <w:rFonts w:ascii="Times New Roman" w:eastAsia="Times New Roman" w:hAnsi="Times New Roman" w:cs="Times New Roman"/>
      <w:sz w:val="28"/>
      <w:szCs w:val="28"/>
      <w:shd w:val="clear" w:color="auto" w:fill="FFFFFF"/>
    </w:rPr>
  </w:style>
  <w:style w:type="paragraph" w:customStyle="1" w:styleId="80">
    <w:name w:val="Основной текст (8)"/>
    <w:basedOn w:val="a"/>
    <w:link w:val="8"/>
    <w:rsid w:val="00486D02"/>
    <w:pPr>
      <w:widowControl w:val="0"/>
      <w:shd w:val="clear" w:color="auto" w:fill="FFFFFF"/>
      <w:spacing w:after="300" w:line="326" w:lineRule="exact"/>
      <w:ind w:firstLine="0"/>
    </w:pPr>
    <w:rPr>
      <w:lang w:eastAsia="en-US"/>
    </w:rPr>
  </w:style>
  <w:style w:type="paragraph" w:styleId="aa">
    <w:name w:val="List Paragraph"/>
    <w:basedOn w:val="a"/>
    <w:uiPriority w:val="34"/>
    <w:qFormat/>
    <w:rsid w:val="007F471E"/>
    <w:pPr>
      <w:ind w:left="720"/>
      <w:contextualSpacing/>
    </w:pPr>
  </w:style>
  <w:style w:type="paragraph" w:customStyle="1" w:styleId="Style5">
    <w:name w:val="Style5"/>
    <w:basedOn w:val="a"/>
    <w:rsid w:val="00A625FF"/>
    <w:pPr>
      <w:widowControl w:val="0"/>
      <w:autoSpaceDE w:val="0"/>
      <w:autoSpaceDN w:val="0"/>
      <w:adjustRightInd w:val="0"/>
      <w:spacing w:line="254" w:lineRule="exact"/>
      <w:ind w:firstLine="0"/>
      <w:jc w:val="center"/>
    </w:pPr>
    <w:rPr>
      <w:sz w:val="24"/>
      <w:szCs w:val="24"/>
      <w:lang w:val="ru-RU" w:eastAsia="ru-RU"/>
    </w:rPr>
  </w:style>
  <w:style w:type="table" w:styleId="ab">
    <w:name w:val="Table Grid"/>
    <w:basedOn w:val="a1"/>
    <w:rsid w:val="0063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B5211"/>
    <w:pPr>
      <w:spacing w:before="100" w:beforeAutospacing="1" w:after="100" w:afterAutospacing="1"/>
      <w:ind w:firstLine="0"/>
      <w:jc w:val="left"/>
    </w:pPr>
    <w:rPr>
      <w:sz w:val="24"/>
      <w:szCs w:val="24"/>
      <w:lang w:val="ru-RU" w:eastAsia="ru-RU"/>
    </w:rPr>
  </w:style>
  <w:style w:type="paragraph" w:customStyle="1" w:styleId="ac">
    <w:name w:val="Знак"/>
    <w:basedOn w:val="a"/>
    <w:rsid w:val="00334E15"/>
    <w:pPr>
      <w:ind w:firstLine="0"/>
      <w:jc w:val="left"/>
    </w:pPr>
    <w:rPr>
      <w:rFonts w:ascii="Verdana" w:hAnsi="Verdana" w:cs="Verdana"/>
      <w:sz w:val="20"/>
      <w:szCs w:val="20"/>
      <w:lang w:val="en-US" w:eastAsia="en-US"/>
    </w:rPr>
  </w:style>
  <w:style w:type="character" w:customStyle="1" w:styleId="rvts0">
    <w:name w:val="rvts0"/>
    <w:rsid w:val="00437D2D"/>
    <w:rPr>
      <w:rFonts w:cs="Times New Roman"/>
    </w:rPr>
  </w:style>
  <w:style w:type="paragraph" w:customStyle="1" w:styleId="Default">
    <w:name w:val="Default"/>
    <w:rsid w:val="00C50380"/>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paragraph" w:styleId="ad">
    <w:name w:val="Balloon Text"/>
    <w:basedOn w:val="a"/>
    <w:link w:val="ae"/>
    <w:uiPriority w:val="99"/>
    <w:semiHidden/>
    <w:unhideWhenUsed/>
    <w:rsid w:val="00F65523"/>
    <w:rPr>
      <w:rFonts w:ascii="Segoe UI" w:hAnsi="Segoe UI" w:cs="Segoe UI"/>
      <w:sz w:val="18"/>
      <w:szCs w:val="18"/>
    </w:rPr>
  </w:style>
  <w:style w:type="character" w:customStyle="1" w:styleId="ae">
    <w:name w:val="Текст у виносці Знак"/>
    <w:basedOn w:val="a0"/>
    <w:link w:val="ad"/>
    <w:uiPriority w:val="99"/>
    <w:semiHidden/>
    <w:rsid w:val="00F65523"/>
    <w:rPr>
      <w:rFonts w:ascii="Segoe UI" w:eastAsia="Times New Roman" w:hAnsi="Segoe UI" w:cs="Segoe UI"/>
      <w:sz w:val="18"/>
      <w:szCs w:val="18"/>
      <w:lang w:eastAsia="uk-UA"/>
    </w:rPr>
  </w:style>
  <w:style w:type="character" w:styleId="af">
    <w:name w:val="page number"/>
    <w:rsid w:val="000F6EC8"/>
    <w:rPr>
      <w:rFonts w:cs="Times New Roman"/>
    </w:rPr>
  </w:style>
  <w:style w:type="paragraph" w:customStyle="1" w:styleId="TableParagraph">
    <w:name w:val="Table Paragraph"/>
    <w:basedOn w:val="a"/>
    <w:uiPriority w:val="1"/>
    <w:qFormat/>
    <w:rsid w:val="000F6EC8"/>
    <w:pPr>
      <w:widowControl w:val="0"/>
      <w:ind w:firstLine="0"/>
      <w:jc w:val="left"/>
    </w:pPr>
    <w:rPr>
      <w:sz w:val="22"/>
      <w:szCs w:val="22"/>
      <w:lang w:val="en-US" w:eastAsia="en-US"/>
    </w:rPr>
  </w:style>
  <w:style w:type="paragraph" w:styleId="af0">
    <w:name w:val="Normal (Web)"/>
    <w:basedOn w:val="a"/>
    <w:semiHidden/>
    <w:unhideWhenUsed/>
    <w:rsid w:val="0011066C"/>
    <w:pPr>
      <w:spacing w:before="100" w:beforeAutospacing="1" w:after="100" w:afterAutospacing="1"/>
      <w:ind w:firstLine="0"/>
      <w:jc w:val="left"/>
    </w:pPr>
    <w:rPr>
      <w:sz w:val="24"/>
      <w:szCs w:val="24"/>
      <w:lang w:val="ru-RU" w:eastAsia="ru-RU"/>
    </w:rPr>
  </w:style>
  <w:style w:type="paragraph" w:customStyle="1" w:styleId="af1">
    <w:name w:val="Стиль"/>
    <w:rsid w:val="00E648D0"/>
    <w:pPr>
      <w:widowControl w:val="0"/>
      <w:autoSpaceDE w:val="0"/>
      <w:autoSpaceDN w:val="0"/>
      <w:adjustRightInd w:val="0"/>
      <w:spacing w:after="0" w:line="240" w:lineRule="auto"/>
      <w:jc w:val="left"/>
    </w:pPr>
    <w:rPr>
      <w:rFonts w:ascii="Times New Roman" w:eastAsia="Times New Roman" w:hAnsi="Times New Roman" w:cs="Times New Roman"/>
      <w:sz w:val="24"/>
      <w:szCs w:val="24"/>
      <w:lang w:eastAsia="uk-UA"/>
    </w:rPr>
  </w:style>
  <w:style w:type="character" w:customStyle="1" w:styleId="apple-converted-space">
    <w:name w:val="apple-converted-space"/>
    <w:rsid w:val="00E648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143652">
      <w:bodyDiv w:val="1"/>
      <w:marLeft w:val="0"/>
      <w:marRight w:val="0"/>
      <w:marTop w:val="0"/>
      <w:marBottom w:val="0"/>
      <w:divBdr>
        <w:top w:val="none" w:sz="0" w:space="0" w:color="auto"/>
        <w:left w:val="none" w:sz="0" w:space="0" w:color="auto"/>
        <w:bottom w:val="none" w:sz="0" w:space="0" w:color="auto"/>
        <w:right w:val="none" w:sz="0" w:space="0" w:color="auto"/>
      </w:divBdr>
    </w:div>
    <w:div w:id="19348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C5A4-D2BD-4370-9F6F-D775C790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6731</Words>
  <Characters>3838</Characters>
  <Application>Microsoft Office Word</Application>
  <DocSecurity>0</DocSecurity>
  <Lines>31</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dc:creator>
  <cp:lastModifiedBy>Наталія Анатоліївна Бакай</cp:lastModifiedBy>
  <cp:revision>3</cp:revision>
  <cp:lastPrinted>2021-04-05T14:17:00Z</cp:lastPrinted>
  <dcterms:created xsi:type="dcterms:W3CDTF">2021-11-22T14:41:00Z</dcterms:created>
  <dcterms:modified xsi:type="dcterms:W3CDTF">2021-11-22T14:56:00Z</dcterms:modified>
</cp:coreProperties>
</file>