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C4" w:rsidRDefault="00666EFC">
      <w:r w:rsidRPr="00666EFC">
        <w:t>https://public.nazk.gov.ua/documents/7d7e77d8-38ed-47c6-83c9-c823db1b59e8</w:t>
      </w:r>
      <w:bookmarkStart w:id="0" w:name="_GoBack"/>
      <w:bookmarkEnd w:id="0"/>
    </w:p>
    <w:sectPr w:rsidR="00E209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D0"/>
    <w:rsid w:val="003865D0"/>
    <w:rsid w:val="00666EFC"/>
    <w:rsid w:val="00E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2B750-2F8D-4AA2-9CCD-FFBD89D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Рогатюк Ю П</dc:creator>
  <cp:keywords/>
  <dc:description/>
  <cp:lastModifiedBy>Рогатюк Ю П</cp:lastModifiedBy>
  <cp:revision>3</cp:revision>
  <dcterms:created xsi:type="dcterms:W3CDTF">2024-02-14T13:54:00Z</dcterms:created>
  <dcterms:modified xsi:type="dcterms:W3CDTF">2024-02-14T13:55:00Z</dcterms:modified>
</cp:coreProperties>
</file>